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6D" w:rsidRDefault="00186AED">
      <w:pPr>
        <w:spacing w:after="0" w:line="408" w:lineRule="auto"/>
        <w:ind w:left="120"/>
        <w:jc w:val="center"/>
      </w:pPr>
      <w:bookmarkStart w:id="0" w:name="block-3218385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B286D" w:rsidRDefault="00186A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458a8b50-bc87-4dce-ba15-54688bfa7451"/>
      <w:r>
        <w:rPr>
          <w:rFonts w:ascii="Times New Roman" w:hAnsi="Times New Roman"/>
          <w:b/>
          <w:color w:val="000000"/>
          <w:sz w:val="28"/>
        </w:rPr>
        <w:t>Департамент образования Вологодской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9B286D" w:rsidRDefault="00186A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a4973ee1-7119-49dd-ab64-b9ca30404961"/>
      <w:r>
        <w:rPr>
          <w:rFonts w:ascii="Times New Roman" w:hAnsi="Times New Roman"/>
          <w:b/>
          <w:color w:val="000000"/>
          <w:sz w:val="28"/>
        </w:rPr>
        <w:t>Администрация Кирилловского муниципального округа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B286D" w:rsidRDefault="00186A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БОУ "Кирилловская СШ"</w:t>
      </w:r>
    </w:p>
    <w:p w:rsidR="009B286D" w:rsidRDefault="009B286D">
      <w:pPr>
        <w:spacing w:after="0"/>
        <w:ind w:left="120"/>
      </w:pPr>
    </w:p>
    <w:p w:rsidR="009B286D" w:rsidRDefault="009B286D">
      <w:pPr>
        <w:spacing w:after="0"/>
        <w:ind w:left="120"/>
      </w:pPr>
    </w:p>
    <w:p w:rsidR="009B286D" w:rsidRDefault="009B286D">
      <w:pPr>
        <w:spacing w:after="0"/>
        <w:ind w:left="120"/>
      </w:pPr>
    </w:p>
    <w:p w:rsidR="009B286D" w:rsidRDefault="009B286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186AE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86AE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 школы</w:t>
            </w:r>
          </w:p>
          <w:p w:rsidR="004E6975" w:rsidRDefault="00186AE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86AE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186AE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86AE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86AE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86AE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86AE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БОУ "Кирилловская СШ"</w:t>
            </w:r>
          </w:p>
          <w:p w:rsidR="000E6D86" w:rsidRDefault="00186AE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86AE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В.В. Архипова</w:t>
            </w:r>
          </w:p>
          <w:p w:rsidR="000E6D86" w:rsidRDefault="00186AE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86AE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B286D" w:rsidRDefault="009B286D">
      <w:pPr>
        <w:spacing w:after="0"/>
        <w:ind w:left="120"/>
      </w:pPr>
    </w:p>
    <w:p w:rsidR="009B286D" w:rsidRDefault="00186AE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B286D" w:rsidRDefault="009B286D">
      <w:pPr>
        <w:spacing w:after="0"/>
        <w:ind w:left="120"/>
      </w:pPr>
    </w:p>
    <w:p w:rsidR="009B286D" w:rsidRDefault="009B286D">
      <w:pPr>
        <w:spacing w:after="0"/>
        <w:ind w:left="120"/>
      </w:pPr>
    </w:p>
    <w:p w:rsidR="009B286D" w:rsidRDefault="009B286D">
      <w:pPr>
        <w:spacing w:after="0"/>
        <w:ind w:left="120"/>
      </w:pPr>
    </w:p>
    <w:p w:rsidR="009B286D" w:rsidRDefault="00186A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B286D" w:rsidRDefault="00186AE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459270)</w:t>
      </w:r>
    </w:p>
    <w:p w:rsidR="009B286D" w:rsidRDefault="009B286D">
      <w:pPr>
        <w:spacing w:after="0"/>
        <w:ind w:left="120"/>
        <w:jc w:val="center"/>
      </w:pPr>
    </w:p>
    <w:p w:rsidR="009B286D" w:rsidRDefault="00186A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«Биология» (Базовый уровень)</w:t>
      </w:r>
    </w:p>
    <w:p w:rsidR="009B286D" w:rsidRDefault="00186AE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9B286D" w:rsidRDefault="009B286D">
      <w:pPr>
        <w:spacing w:after="0"/>
        <w:ind w:left="120"/>
        <w:jc w:val="center"/>
      </w:pPr>
    </w:p>
    <w:p w:rsidR="009B286D" w:rsidRDefault="009B286D">
      <w:pPr>
        <w:spacing w:after="0"/>
        <w:ind w:left="120"/>
        <w:jc w:val="center"/>
      </w:pPr>
    </w:p>
    <w:p w:rsidR="009B286D" w:rsidRDefault="009B286D">
      <w:pPr>
        <w:spacing w:after="0"/>
        <w:ind w:left="120"/>
        <w:jc w:val="center"/>
      </w:pPr>
    </w:p>
    <w:p w:rsidR="009B286D" w:rsidRDefault="009B286D">
      <w:pPr>
        <w:spacing w:after="0"/>
        <w:ind w:left="120"/>
        <w:jc w:val="center"/>
      </w:pPr>
    </w:p>
    <w:p w:rsidR="009B286D" w:rsidRDefault="009B286D">
      <w:pPr>
        <w:spacing w:after="0"/>
        <w:ind w:left="120"/>
        <w:jc w:val="center"/>
      </w:pPr>
    </w:p>
    <w:p w:rsidR="009B286D" w:rsidRDefault="009B286D">
      <w:pPr>
        <w:spacing w:after="0"/>
        <w:ind w:left="120"/>
        <w:jc w:val="center"/>
      </w:pPr>
    </w:p>
    <w:p w:rsidR="009B286D" w:rsidRDefault="009B286D">
      <w:pPr>
        <w:spacing w:after="0"/>
        <w:ind w:left="120"/>
        <w:jc w:val="center"/>
      </w:pPr>
    </w:p>
    <w:p w:rsidR="009B286D" w:rsidRDefault="009B286D">
      <w:pPr>
        <w:spacing w:after="0"/>
        <w:ind w:left="120"/>
        <w:jc w:val="center"/>
      </w:pPr>
    </w:p>
    <w:p w:rsidR="009B286D" w:rsidRDefault="009B286D">
      <w:pPr>
        <w:spacing w:after="0"/>
        <w:ind w:left="120"/>
        <w:jc w:val="center"/>
      </w:pPr>
    </w:p>
    <w:p w:rsidR="009B286D" w:rsidRDefault="009B286D">
      <w:pPr>
        <w:spacing w:after="0"/>
        <w:ind w:left="120"/>
        <w:jc w:val="center"/>
      </w:pPr>
    </w:p>
    <w:p w:rsidR="009B286D" w:rsidRPr="00203B66" w:rsidRDefault="00186AED">
      <w:pPr>
        <w:spacing w:after="0"/>
        <w:ind w:left="120"/>
        <w:jc w:val="center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e4163ab-ce05-47cb-a8af-92a1d51c1d1b"/>
      <w:r w:rsidRPr="00203B66">
        <w:rPr>
          <w:rFonts w:ascii="Times New Roman" w:hAnsi="Times New Roman"/>
          <w:b/>
          <w:color w:val="000000"/>
          <w:sz w:val="28"/>
          <w:lang w:val="ru-RU"/>
        </w:rPr>
        <w:t>г. Кириллов</w:t>
      </w:r>
      <w:bookmarkEnd w:id="3"/>
      <w:r w:rsidRPr="00203B6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91e05a7-f9e6-4844-988f-66989e75e9e7"/>
      <w:r w:rsidRPr="00203B6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03B6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03B66">
        <w:rPr>
          <w:rFonts w:ascii="Times New Roman" w:hAnsi="Times New Roman"/>
          <w:color w:val="000000"/>
          <w:sz w:val="28"/>
          <w:lang w:val="ru-RU"/>
        </w:rPr>
        <w:t>​</w:t>
      </w:r>
    </w:p>
    <w:p w:rsidR="009B286D" w:rsidRPr="00203B66" w:rsidRDefault="009B286D">
      <w:pPr>
        <w:spacing w:after="0"/>
        <w:ind w:left="120"/>
        <w:rPr>
          <w:lang w:val="ru-RU"/>
        </w:rPr>
      </w:pPr>
    </w:p>
    <w:p w:rsidR="009B286D" w:rsidRPr="00203B66" w:rsidRDefault="00186AED">
      <w:pPr>
        <w:spacing w:after="0" w:line="264" w:lineRule="auto"/>
        <w:ind w:left="120"/>
        <w:jc w:val="both"/>
        <w:rPr>
          <w:lang w:val="ru-RU"/>
        </w:rPr>
      </w:pPr>
      <w:bookmarkStart w:id="5" w:name="block-3218386"/>
      <w:bookmarkStart w:id="6" w:name="_GoBack"/>
      <w:bookmarkEnd w:id="0"/>
      <w:bookmarkEnd w:id="6"/>
      <w:r w:rsidRPr="00203B6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B286D" w:rsidRPr="00203B66" w:rsidRDefault="009B286D">
      <w:pPr>
        <w:spacing w:after="0" w:line="264" w:lineRule="auto"/>
        <w:ind w:left="120"/>
        <w:jc w:val="both"/>
        <w:rPr>
          <w:lang w:val="ru-RU"/>
        </w:rPr>
      </w:pP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</w:t>
      </w:r>
      <w:r w:rsidRPr="00203B66">
        <w:rPr>
          <w:rFonts w:ascii="Times New Roman" w:hAnsi="Times New Roman"/>
          <w:color w:val="000000"/>
          <w:sz w:val="28"/>
          <w:lang w:val="ru-RU"/>
        </w:rPr>
        <w:t>представленных в ФГОС ООО, а также федеральной рабочей программы воспитания.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</w:t>
      </w:r>
      <w:r w:rsidRPr="00203B66">
        <w:rPr>
          <w:rFonts w:ascii="Times New Roman" w:hAnsi="Times New Roman"/>
          <w:color w:val="000000"/>
          <w:sz w:val="28"/>
          <w:lang w:val="ru-RU"/>
        </w:rPr>
        <w:t xml:space="preserve">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203B66">
        <w:rPr>
          <w:rFonts w:ascii="Times New Roman" w:hAnsi="Times New Roman"/>
          <w:color w:val="000000"/>
          <w:sz w:val="28"/>
          <w:lang w:val="ru-RU"/>
        </w:rPr>
        <w:t>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</w:t>
      </w:r>
      <w:r w:rsidRPr="00203B66">
        <w:rPr>
          <w:rFonts w:ascii="Times New Roman" w:hAnsi="Times New Roman"/>
          <w:color w:val="000000"/>
          <w:sz w:val="28"/>
          <w:lang w:val="ru-RU"/>
        </w:rPr>
        <w:t>а изучения биологии.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Биологическая подг</w:t>
      </w:r>
      <w:r w:rsidRPr="00203B66">
        <w:rPr>
          <w:rFonts w:ascii="Times New Roman" w:hAnsi="Times New Roman"/>
          <w:color w:val="000000"/>
          <w:sz w:val="28"/>
          <w:lang w:val="ru-RU"/>
        </w:rPr>
        <w:t>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формирование сист</w:t>
      </w:r>
      <w:r w:rsidRPr="00203B66">
        <w:rPr>
          <w:rFonts w:ascii="Times New Roman" w:hAnsi="Times New Roman"/>
          <w:color w:val="000000"/>
          <w:sz w:val="28"/>
          <w:lang w:val="ru-RU"/>
        </w:rPr>
        <w:t>емы знаний о признаках и процессах жизнедеятельности биологических систем разного уровня организации;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формирование умений применят</w:t>
      </w:r>
      <w:r w:rsidRPr="00203B66">
        <w:rPr>
          <w:rFonts w:ascii="Times New Roman" w:hAnsi="Times New Roman"/>
          <w:color w:val="000000"/>
          <w:sz w:val="28"/>
          <w:lang w:val="ru-RU"/>
        </w:rPr>
        <w:t>ь методы биологической науки для изучения биологических систем, в том числе организма человека;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</w:t>
      </w:r>
      <w:r w:rsidRPr="00203B66">
        <w:rPr>
          <w:rFonts w:ascii="Times New Roman" w:hAnsi="Times New Roman"/>
          <w:color w:val="000000"/>
          <w:sz w:val="28"/>
          <w:lang w:val="ru-RU"/>
        </w:rPr>
        <w:t>собственного организма;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формирование экологической культуры в целях со</w:t>
      </w:r>
      <w:r w:rsidRPr="00203B66">
        <w:rPr>
          <w:rFonts w:ascii="Times New Roman" w:hAnsi="Times New Roman"/>
          <w:color w:val="000000"/>
          <w:sz w:val="28"/>
          <w:lang w:val="ru-RU"/>
        </w:rPr>
        <w:t>хранения собственного здоровья и охраны окружающей среды.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</w:t>
      </w:r>
      <w:r w:rsidRPr="00203B66">
        <w:rPr>
          <w:rFonts w:ascii="Times New Roman" w:hAnsi="Times New Roman"/>
          <w:color w:val="000000"/>
          <w:sz w:val="28"/>
          <w:lang w:val="ru-RU"/>
        </w:rPr>
        <w:t>рганизмов, человеке как биосоциальном существе, о роли биологической науки в практической деятельности людей;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освоение</w:t>
      </w:r>
      <w:r w:rsidRPr="00203B66">
        <w:rPr>
          <w:rFonts w:ascii="Times New Roman" w:hAnsi="Times New Roman"/>
          <w:color w:val="000000"/>
          <w:sz w:val="28"/>
          <w:lang w:val="ru-RU"/>
        </w:rPr>
        <w:t xml:space="preserve">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</w:t>
      </w:r>
      <w:r w:rsidRPr="00203B66">
        <w:rPr>
          <w:rFonts w:ascii="Times New Roman" w:hAnsi="Times New Roman"/>
          <w:color w:val="000000"/>
          <w:sz w:val="28"/>
          <w:lang w:val="ru-RU"/>
        </w:rPr>
        <w:t>ющей среды.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3b562cd9-1b1f-4c62-99a2-3c330cdcc105"/>
      <w:r w:rsidRPr="00203B66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</w:t>
      </w:r>
      <w:r w:rsidRPr="00203B66">
        <w:rPr>
          <w:rFonts w:ascii="Times New Roman" w:hAnsi="Times New Roman"/>
          <w:color w:val="000000"/>
          <w:sz w:val="28"/>
          <w:lang w:val="ru-RU"/>
        </w:rPr>
        <w:t xml:space="preserve"> – 68 часов (2 часа в неделю).</w:t>
      </w:r>
      <w:bookmarkEnd w:id="7"/>
      <w:r w:rsidRPr="00203B6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</w:t>
      </w:r>
      <w:r w:rsidRPr="00203B66">
        <w:rPr>
          <w:rFonts w:ascii="Times New Roman" w:hAnsi="Times New Roman"/>
          <w:color w:val="000000"/>
          <w:sz w:val="28"/>
          <w:lang w:val="ru-RU"/>
        </w:rPr>
        <w:t xml:space="preserve"> экспериментальных заданий, предлагаемых в рамках основного государственного экзамена по биологии.</w:t>
      </w:r>
    </w:p>
    <w:p w:rsidR="009B286D" w:rsidRPr="00203B66" w:rsidRDefault="009B286D">
      <w:pPr>
        <w:rPr>
          <w:lang w:val="ru-RU"/>
        </w:rPr>
        <w:sectPr w:rsidR="009B286D" w:rsidRPr="00203B66">
          <w:pgSz w:w="11906" w:h="16383"/>
          <w:pgMar w:top="1134" w:right="850" w:bottom="1134" w:left="1701" w:header="720" w:footer="720" w:gutter="0"/>
          <w:cols w:space="720"/>
        </w:sectPr>
      </w:pPr>
    </w:p>
    <w:p w:rsidR="009B286D" w:rsidRDefault="00186AED">
      <w:pPr>
        <w:spacing w:after="0" w:line="264" w:lineRule="auto"/>
        <w:ind w:left="120"/>
        <w:jc w:val="both"/>
      </w:pPr>
      <w:bookmarkStart w:id="8" w:name="block-3218388"/>
      <w:bookmarkEnd w:id="5"/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9B286D" w:rsidRDefault="009B286D">
      <w:pPr>
        <w:spacing w:after="0" w:line="264" w:lineRule="auto"/>
        <w:ind w:left="120"/>
        <w:jc w:val="both"/>
      </w:pPr>
    </w:p>
    <w:p w:rsidR="009B286D" w:rsidRDefault="00186A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9B286D" w:rsidRDefault="00186AE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 xml:space="preserve">Понятие о жизни. Признаки живого (клеточное строение, питание, дыхание, выделение, рост </w:t>
      </w:r>
      <w:r w:rsidRPr="00203B66">
        <w:rPr>
          <w:rFonts w:ascii="Times New Roman" w:hAnsi="Times New Roman"/>
          <w:color w:val="000000"/>
          <w:sz w:val="28"/>
          <w:lang w:val="ru-RU"/>
        </w:rPr>
        <w:t>и другие признаки). Объекты живой и неживой природы, их сравнение. Живая и неживая природа – единое целое.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 xml:space="preserve">Биология – система наук о живой природе. Основные разделы биологии (ботаника, зоология, экология, цитология, анатомия, физиология и другие разделы). </w:t>
      </w:r>
      <w:r w:rsidRPr="00203B66">
        <w:rPr>
          <w:rFonts w:ascii="Times New Roman" w:hAnsi="Times New Roman"/>
          <w:color w:val="000000"/>
          <w:sz w:val="28"/>
          <w:lang w:val="ru-RU"/>
        </w:rPr>
        <w:t>Профессии, связанные с биологией: врач, ветеринар, психолог, агроном, 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</w:t>
      </w:r>
      <w:r w:rsidRPr="00203B66">
        <w:rPr>
          <w:rFonts w:ascii="Times New Roman" w:hAnsi="Times New Roman"/>
          <w:color w:val="000000"/>
          <w:sz w:val="28"/>
          <w:lang w:val="ru-RU"/>
        </w:rPr>
        <w:t>енного человека.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кабинете с биологическими приборами и инструментами.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</w:t>
      </w:r>
      <w:r w:rsidRPr="00203B66">
        <w:rPr>
          <w:rFonts w:ascii="Times New Roman" w:hAnsi="Times New Roman"/>
          <w:color w:val="000000"/>
          <w:sz w:val="28"/>
          <w:lang w:val="ru-RU"/>
        </w:rPr>
        <w:t>улярная литература, справочники, Интернет).</w:t>
      </w:r>
    </w:p>
    <w:p w:rsidR="009B286D" w:rsidRDefault="00186AED">
      <w:pPr>
        <w:numPr>
          <w:ilvl w:val="0"/>
          <w:numId w:val="2"/>
        </w:numPr>
        <w:spacing w:after="0" w:line="264" w:lineRule="auto"/>
        <w:jc w:val="both"/>
      </w:pPr>
      <w:r w:rsidRPr="00203B6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природы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</w:t>
      </w:r>
      <w:r w:rsidRPr="00203B66">
        <w:rPr>
          <w:rFonts w:ascii="Times New Roman" w:hAnsi="Times New Roman"/>
          <w:color w:val="000000"/>
          <w:sz w:val="28"/>
          <w:lang w:val="ru-RU"/>
        </w:rPr>
        <w:t xml:space="preserve"> словесный, схематический). Метод измерения (инструменты измерения). Наблюдение и эксперимент как ведущие методы биологии.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</w:t>
      </w:r>
      <w:r w:rsidRPr="00203B66">
        <w:rPr>
          <w:rFonts w:ascii="Times New Roman" w:hAnsi="Times New Roman"/>
          <w:color w:val="000000"/>
          <w:sz w:val="28"/>
          <w:lang w:val="ru-RU"/>
        </w:rPr>
        <w:t>боты с оборудованием в школьном кабинете.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Ознакомление с устройством лупы, светового микроскопа, правила работы с ними.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</w:t>
      </w:r>
      <w:r w:rsidRPr="00203B66">
        <w:rPr>
          <w:rFonts w:ascii="Times New Roman" w:hAnsi="Times New Roman"/>
          <w:color w:val="000000"/>
          <w:sz w:val="28"/>
          <w:lang w:val="ru-RU"/>
        </w:rPr>
        <w:t>параты) с помощью лупы и светового микроскопа.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9B286D" w:rsidRDefault="00186AED">
      <w:pPr>
        <w:numPr>
          <w:ilvl w:val="0"/>
          <w:numId w:val="3"/>
        </w:numPr>
        <w:spacing w:after="0" w:line="264" w:lineRule="auto"/>
        <w:jc w:val="both"/>
      </w:pPr>
      <w:r w:rsidRPr="00203B6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</w:t>
      </w:r>
      <w:r w:rsidRPr="00203B66">
        <w:rPr>
          <w:rFonts w:ascii="Times New Roman" w:hAnsi="Times New Roman"/>
          <w:color w:val="000000"/>
          <w:sz w:val="28"/>
          <w:lang w:val="ru-RU"/>
        </w:rPr>
        <w:t>Клеточное строение организмов. Цитология – наука о клетке. Клетка – наименьшая единица строения и жизнедеятельности организмов. Устройство увеличительных приборов: лупы и микроскопа.</w:t>
      </w:r>
      <w:r w:rsidRPr="00203B66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203B66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</w:t>
      </w:r>
      <w:r w:rsidRPr="00203B66">
        <w:rPr>
          <w:rFonts w:ascii="Times New Roman" w:hAnsi="Times New Roman"/>
          <w:color w:val="000000"/>
          <w:sz w:val="28"/>
          <w:lang w:val="ru-RU"/>
        </w:rPr>
        <w:t xml:space="preserve"> ядро.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организмы. Клетки, ткани, органы, системы органов.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</w:t>
      </w:r>
      <w:r w:rsidRPr="00203B66">
        <w:rPr>
          <w:rFonts w:ascii="Times New Roman" w:hAnsi="Times New Roman"/>
          <w:color w:val="000000"/>
          <w:sz w:val="28"/>
          <w:lang w:val="ru-RU"/>
        </w:rPr>
        <w:t>ние, движение, размножение, развитие, раздражимость, приспособленность. Организм – единое целое.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 xml:space="preserve"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</w:t>
      </w:r>
      <w:r w:rsidRPr="00203B66">
        <w:rPr>
          <w:rFonts w:ascii="Times New Roman" w:hAnsi="Times New Roman"/>
          <w:color w:val="000000"/>
          <w:sz w:val="28"/>
          <w:lang w:val="ru-RU"/>
        </w:rPr>
        <w:t>формы жизни. Значение бактерий и вирусов в природе и в жизни человека.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Ознакомление с принципами систем</w:t>
      </w:r>
      <w:r w:rsidRPr="00203B66">
        <w:rPr>
          <w:rFonts w:ascii="Times New Roman" w:hAnsi="Times New Roman"/>
          <w:color w:val="000000"/>
          <w:sz w:val="28"/>
          <w:lang w:val="ru-RU"/>
        </w:rPr>
        <w:t xml:space="preserve">атики организмов. 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9B286D" w:rsidRDefault="00186AED">
      <w:pPr>
        <w:numPr>
          <w:ilvl w:val="0"/>
          <w:numId w:val="4"/>
        </w:numPr>
        <w:spacing w:after="0" w:line="264" w:lineRule="auto"/>
        <w:jc w:val="both"/>
      </w:pPr>
      <w:r w:rsidRPr="00203B6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и среда обитания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</w:t>
      </w:r>
      <w:r w:rsidRPr="00203B66">
        <w:rPr>
          <w:rFonts w:ascii="Times New Roman" w:hAnsi="Times New Roman"/>
          <w:color w:val="000000"/>
          <w:sz w:val="28"/>
          <w:lang w:val="ru-RU"/>
        </w:rPr>
        <w:t xml:space="preserve"> Приспособления организмов к среде обитания. Сезонные изменения в жизни организмов.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Растительный и животный мир</w:t>
      </w:r>
      <w:r w:rsidRPr="00203B66">
        <w:rPr>
          <w:rFonts w:ascii="Times New Roman" w:hAnsi="Times New Roman"/>
          <w:color w:val="000000"/>
          <w:sz w:val="28"/>
          <w:lang w:val="ru-RU"/>
        </w:rPr>
        <w:t xml:space="preserve"> родного края (краеведение).</w:t>
      </w:r>
    </w:p>
    <w:p w:rsidR="009B286D" w:rsidRDefault="00186AED">
      <w:pPr>
        <w:numPr>
          <w:ilvl w:val="0"/>
          <w:numId w:val="5"/>
        </w:numPr>
        <w:spacing w:after="0" w:line="264" w:lineRule="auto"/>
        <w:jc w:val="both"/>
      </w:pPr>
      <w:r w:rsidRPr="00203B6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</w:t>
      </w:r>
      <w:r w:rsidRPr="00203B66">
        <w:rPr>
          <w:rFonts w:ascii="Times New Roman" w:hAnsi="Times New Roman"/>
          <w:color w:val="000000"/>
          <w:sz w:val="28"/>
          <w:lang w:val="ru-RU"/>
        </w:rPr>
        <w:t>тв в природных сообществах. Примеры природных сообществ (лес, пруд, озеро и другие природные сообщества).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</w:t>
      </w:r>
      <w:r w:rsidRPr="00203B66">
        <w:rPr>
          <w:rFonts w:ascii="Times New Roman" w:hAnsi="Times New Roman"/>
          <w:color w:val="000000"/>
          <w:sz w:val="28"/>
          <w:lang w:val="ru-RU"/>
        </w:rPr>
        <w:t>тв в жизни человека.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Природные зоны Земли, их обитатели. Флора и фауна природных зон. Ландшафты: природные и культурные.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</w:t>
      </w:r>
      <w:r w:rsidRPr="00203B66">
        <w:rPr>
          <w:rFonts w:ascii="Times New Roman" w:hAnsi="Times New Roman"/>
          <w:color w:val="000000"/>
          <w:sz w:val="28"/>
          <w:lang w:val="ru-RU"/>
        </w:rPr>
        <w:t>еств).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Изучение природных сообществ (на примере леса, озера, пруда, луга и других природных сообществ.).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9B286D" w:rsidRDefault="00186AED">
      <w:pPr>
        <w:numPr>
          <w:ilvl w:val="0"/>
          <w:numId w:val="6"/>
        </w:numPr>
        <w:spacing w:after="0" w:line="264" w:lineRule="auto"/>
        <w:jc w:val="both"/>
      </w:pPr>
      <w:r w:rsidRPr="00203B6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</w:t>
      </w:r>
      <w:r w:rsidRPr="00203B66">
        <w:rPr>
          <w:rFonts w:ascii="Times New Roman" w:hAnsi="Times New Roman"/>
          <w:color w:val="000000"/>
          <w:sz w:val="28"/>
          <w:lang w:val="ru-RU"/>
        </w:rPr>
        <w:t>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</w:t>
      </w:r>
      <w:r w:rsidRPr="00203B66">
        <w:rPr>
          <w:rFonts w:ascii="Times New Roman" w:hAnsi="Times New Roman"/>
          <w:color w:val="000000"/>
          <w:sz w:val="28"/>
          <w:lang w:val="ru-RU"/>
        </w:rPr>
        <w:t>ого разнообразия. Охраняемые территории (заповедники, заказники, национальные парки, памятники природы). Красная книга Российской Федерации. Осознание жизни как великой ценности.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</w:t>
      </w:r>
      <w:r w:rsidRPr="00203B66">
        <w:rPr>
          <w:rFonts w:ascii="Times New Roman" w:hAnsi="Times New Roman"/>
          <w:color w:val="000000"/>
          <w:sz w:val="28"/>
          <w:lang w:val="ru-RU"/>
        </w:rPr>
        <w:t>е, сквере или на пришкольной территории.</w:t>
      </w:r>
    </w:p>
    <w:p w:rsidR="009B286D" w:rsidRPr="00203B66" w:rsidRDefault="009B286D">
      <w:pPr>
        <w:spacing w:after="0" w:line="264" w:lineRule="auto"/>
        <w:ind w:left="120"/>
        <w:jc w:val="both"/>
        <w:rPr>
          <w:lang w:val="ru-RU"/>
        </w:rPr>
      </w:pPr>
    </w:p>
    <w:p w:rsidR="009B286D" w:rsidRDefault="00186A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9B286D" w:rsidRDefault="00186AE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Уровни организации растительного </w:t>
      </w:r>
      <w:r w:rsidRPr="00203B66">
        <w:rPr>
          <w:rFonts w:ascii="Times New Roman" w:hAnsi="Times New Roman"/>
          <w:color w:val="000000"/>
          <w:sz w:val="28"/>
          <w:lang w:val="ru-RU"/>
        </w:rPr>
        <w:t>организма. Высшие и низшие растения. Споровые и семенные растения.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</w:t>
      </w:r>
      <w:r w:rsidRPr="00203B66">
        <w:rPr>
          <w:rFonts w:ascii="Times New Roman" w:hAnsi="Times New Roman"/>
          <w:color w:val="000000"/>
          <w:sz w:val="28"/>
          <w:lang w:val="ru-RU"/>
        </w:rPr>
        <w:t>ции растительных тканей.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Изучение строения раст</w:t>
      </w:r>
      <w:r w:rsidRPr="00203B66">
        <w:rPr>
          <w:rFonts w:ascii="Times New Roman" w:hAnsi="Times New Roman"/>
          <w:color w:val="000000"/>
          <w:sz w:val="28"/>
          <w:lang w:val="ru-RU"/>
        </w:rPr>
        <w:t>ительных тканей (использование микропрепаратов).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Обнаружение неорганических и органическ</w:t>
      </w:r>
      <w:r w:rsidRPr="00203B66">
        <w:rPr>
          <w:rFonts w:ascii="Times New Roman" w:hAnsi="Times New Roman"/>
          <w:color w:val="000000"/>
          <w:sz w:val="28"/>
          <w:lang w:val="ru-RU"/>
        </w:rPr>
        <w:t>их веществ в растении.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растениями.</w:t>
      </w:r>
    </w:p>
    <w:p w:rsidR="009B286D" w:rsidRDefault="00186AED">
      <w:pPr>
        <w:numPr>
          <w:ilvl w:val="0"/>
          <w:numId w:val="8"/>
        </w:numPr>
        <w:spacing w:after="0" w:line="264" w:lineRule="auto"/>
        <w:jc w:val="both"/>
      </w:pPr>
      <w:r w:rsidRPr="00203B6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</w:t>
      </w:r>
      <w:r w:rsidRPr="00203B66">
        <w:rPr>
          <w:rFonts w:ascii="Times New Roman" w:hAnsi="Times New Roman"/>
          <w:color w:val="000000"/>
          <w:sz w:val="28"/>
          <w:lang w:val="ru-RU"/>
        </w:rPr>
        <w:t>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</w:t>
      </w:r>
      <w:r w:rsidRPr="00203B66">
        <w:rPr>
          <w:rFonts w:ascii="Times New Roman" w:hAnsi="Times New Roman"/>
          <w:color w:val="000000"/>
          <w:sz w:val="28"/>
          <w:lang w:val="ru-RU"/>
        </w:rPr>
        <w:t xml:space="preserve">ию (корневое давление, осмос). Видоизменение корней. 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</w:t>
      </w:r>
      <w:r w:rsidRPr="00203B66">
        <w:rPr>
          <w:rFonts w:ascii="Times New Roman" w:hAnsi="Times New Roman"/>
          <w:color w:val="000000"/>
          <w:sz w:val="28"/>
          <w:lang w:val="ru-RU"/>
        </w:rPr>
        <w:t>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</w:t>
      </w:r>
      <w:r w:rsidRPr="00203B66">
        <w:rPr>
          <w:rFonts w:ascii="Times New Roman" w:hAnsi="Times New Roman"/>
          <w:color w:val="000000"/>
          <w:sz w:val="28"/>
          <w:lang w:val="ru-RU"/>
        </w:rPr>
        <w:t>оздушного питания.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Плоды. Типы плодов. Распространение плодов и семян в природе.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</w:t>
      </w:r>
      <w:r w:rsidRPr="00203B66">
        <w:rPr>
          <w:rFonts w:ascii="Times New Roman" w:hAnsi="Times New Roman"/>
          <w:color w:val="000000"/>
          <w:sz w:val="28"/>
          <w:lang w:val="ru-RU"/>
        </w:rPr>
        <w:t xml:space="preserve"> живых растений.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203B66">
        <w:rPr>
          <w:rFonts w:ascii="Times New Roman" w:hAnsi="Times New Roman"/>
          <w:color w:val="000000"/>
          <w:sz w:val="28"/>
          <w:lang w:val="ru-RU"/>
        </w:rPr>
        <w:t>микроскопического строения листа (на готовых микропрепаратах).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ветки дерева (на готовом микропрепарате).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:rsidR="009B286D" w:rsidRDefault="00186AED">
      <w:pPr>
        <w:numPr>
          <w:ilvl w:val="0"/>
          <w:numId w:val="9"/>
        </w:numPr>
        <w:spacing w:after="0" w:line="264" w:lineRule="auto"/>
        <w:jc w:val="both"/>
      </w:pPr>
      <w:r w:rsidRPr="00203B6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Неорганические (вода, минеральные соли) и органически</w:t>
      </w:r>
      <w:r w:rsidRPr="00203B66">
        <w:rPr>
          <w:rFonts w:ascii="Times New Roman" w:hAnsi="Times New Roman"/>
          <w:color w:val="000000"/>
          <w:sz w:val="28"/>
          <w:lang w:val="ru-RU"/>
        </w:rPr>
        <w:t xml:space="preserve">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Поглощение корнями воды и минеральных веществ, необходимых растению (корневое давление, осмос). Почва</w:t>
      </w:r>
      <w:r w:rsidRPr="00203B66">
        <w:rPr>
          <w:rFonts w:ascii="Times New Roman" w:hAnsi="Times New Roman"/>
          <w:color w:val="000000"/>
          <w:sz w:val="28"/>
          <w:lang w:val="ru-RU"/>
        </w:rPr>
        <w:t>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b/>
          <w:color w:val="000000"/>
          <w:sz w:val="28"/>
          <w:lang w:val="ru-RU"/>
        </w:rPr>
        <w:t xml:space="preserve">Дыхание </w:t>
      </w:r>
      <w:r w:rsidRPr="00203B66">
        <w:rPr>
          <w:rFonts w:ascii="Times New Roman" w:hAnsi="Times New Roman"/>
          <w:b/>
          <w:color w:val="000000"/>
          <w:sz w:val="28"/>
          <w:lang w:val="ru-RU"/>
        </w:rPr>
        <w:t>растения.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</w:t>
      </w:r>
      <w:r w:rsidRPr="00203B66">
        <w:rPr>
          <w:rFonts w:ascii="Times New Roman" w:hAnsi="Times New Roman"/>
          <w:color w:val="000000"/>
          <w:sz w:val="28"/>
          <w:lang w:val="ru-RU"/>
        </w:rPr>
        <w:t>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 xml:space="preserve">Связь клеточного строения стебля с его функциями. Рост стебля в длину. Клеточное </w:t>
      </w:r>
      <w:r w:rsidRPr="00203B66">
        <w:rPr>
          <w:rFonts w:ascii="Times New Roman" w:hAnsi="Times New Roman"/>
          <w:color w:val="000000"/>
          <w:sz w:val="28"/>
          <w:lang w:val="ru-RU"/>
        </w:rPr>
        <w:t xml:space="preserve">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</w:t>
      </w:r>
      <w:r w:rsidRPr="00203B66">
        <w:rPr>
          <w:rFonts w:ascii="Times New Roman" w:hAnsi="Times New Roman"/>
          <w:color w:val="000000"/>
          <w:sz w:val="28"/>
          <w:lang w:val="ru-RU"/>
        </w:rPr>
        <w:t xml:space="preserve">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</w:t>
      </w:r>
      <w:r w:rsidRPr="00203B66">
        <w:rPr>
          <w:rFonts w:ascii="Times New Roman" w:hAnsi="Times New Roman"/>
          <w:color w:val="000000"/>
          <w:sz w:val="28"/>
          <w:lang w:val="ru-RU"/>
        </w:rPr>
        <w:t>трубки луба) – нисходящий ток. Перераспределение и запасание веществ в растении. Выделение у растений. Листопад.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 xml:space="preserve">Образовательные ткани. </w:t>
      </w:r>
      <w:r w:rsidRPr="00203B66">
        <w:rPr>
          <w:rFonts w:ascii="Times New Roman" w:hAnsi="Times New Roman"/>
          <w:color w:val="000000"/>
          <w:sz w:val="28"/>
          <w:lang w:val="ru-RU"/>
        </w:rPr>
        <w:t>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Размножение растений и его значение.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Наследование признаков обоих растений.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Вегетативное ра</w:t>
      </w:r>
      <w:r w:rsidRPr="00203B66">
        <w:rPr>
          <w:rFonts w:ascii="Times New Roman" w:hAnsi="Times New Roman"/>
          <w:color w:val="000000"/>
          <w:sz w:val="28"/>
          <w:lang w:val="ru-RU"/>
        </w:rPr>
        <w:t>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Набл</w:t>
      </w:r>
      <w:r w:rsidRPr="00203B66">
        <w:rPr>
          <w:rFonts w:ascii="Times New Roman" w:hAnsi="Times New Roman"/>
          <w:color w:val="000000"/>
          <w:sz w:val="28"/>
          <w:lang w:val="ru-RU"/>
        </w:rPr>
        <w:t>юдение за ростом побега.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минеральных веществ по древесине.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 xml:space="preserve">Овладение </w:t>
      </w:r>
      <w:r w:rsidRPr="00203B66">
        <w:rPr>
          <w:rFonts w:ascii="Times New Roman" w:hAnsi="Times New Roman"/>
          <w:color w:val="000000"/>
          <w:sz w:val="28"/>
          <w:lang w:val="ru-RU"/>
        </w:rPr>
        <w:t>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</w:t>
      </w:r>
      <w:r w:rsidRPr="00203B66">
        <w:rPr>
          <w:rFonts w:ascii="Times New Roman" w:hAnsi="Times New Roman"/>
          <w:color w:val="000000"/>
          <w:sz w:val="28"/>
          <w:lang w:val="ru-RU"/>
        </w:rPr>
        <w:t>унт.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9B286D" w:rsidRDefault="009B286D">
      <w:pPr>
        <w:spacing w:after="0" w:line="264" w:lineRule="auto"/>
        <w:ind w:left="120"/>
        <w:jc w:val="both"/>
      </w:pPr>
    </w:p>
    <w:p w:rsidR="009B286D" w:rsidRDefault="00186A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9B286D" w:rsidRDefault="00186AE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Классификация растений. Вид как основная систематическ</w:t>
      </w:r>
      <w:r w:rsidRPr="00203B66">
        <w:rPr>
          <w:rFonts w:ascii="Times New Roman" w:hAnsi="Times New Roman"/>
          <w:color w:val="000000"/>
          <w:sz w:val="28"/>
          <w:lang w:val="ru-RU"/>
        </w:rPr>
        <w:t>ая категория. Система растительного мира. Низшие, высшие споровые, высшие семенные растения. Основные таксоны (категории) систематики растений (царство, отдел, класс, порядок, семейство, род, вид). История развития систематики, описание видов, открытие нов</w:t>
      </w:r>
      <w:r w:rsidRPr="00203B66">
        <w:rPr>
          <w:rFonts w:ascii="Times New Roman" w:hAnsi="Times New Roman"/>
          <w:color w:val="000000"/>
          <w:sz w:val="28"/>
          <w:lang w:val="ru-RU"/>
        </w:rPr>
        <w:t>ых видов. Роль систематики в биологии.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</w:t>
      </w:r>
      <w:r w:rsidRPr="00203B66">
        <w:rPr>
          <w:rFonts w:ascii="Times New Roman" w:hAnsi="Times New Roman"/>
          <w:color w:val="000000"/>
          <w:sz w:val="28"/>
          <w:lang w:val="ru-RU"/>
        </w:rPr>
        <w:t>е и красные водоросли, их строение и жизнедеятельность. Значение водорослей в природе и жизни человека.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</w:t>
      </w:r>
      <w:r w:rsidRPr="00203B66">
        <w:rPr>
          <w:rFonts w:ascii="Times New Roman" w:hAnsi="Times New Roman"/>
          <w:color w:val="000000"/>
          <w:sz w:val="28"/>
          <w:lang w:val="ru-RU"/>
        </w:rPr>
        <w:t>изни на сильно увлажнённых почвах. Размножение мхов, цикл развития на примере зелёного мха кукушкин лён. 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 xml:space="preserve">Плауновидные </w:t>
      </w:r>
      <w:r w:rsidRPr="00203B66">
        <w:rPr>
          <w:rFonts w:ascii="Times New Roman" w:hAnsi="Times New Roman"/>
          <w:color w:val="000000"/>
          <w:sz w:val="28"/>
          <w:lang w:val="ru-RU"/>
        </w:rPr>
        <w:t>(Плауны). Хвощевидные (Хвощи), Папоротниковидные (Папоротники). Общая характеристика. Усложнение строения папоротникообразных растений по сравнению с мхами. Особенности строения и жизнедеятельности плаунов, хвощей и папоротников. Размножение папоротникообр</w:t>
      </w:r>
      <w:r w:rsidRPr="00203B66">
        <w:rPr>
          <w:rFonts w:ascii="Times New Roman" w:hAnsi="Times New Roman"/>
          <w:color w:val="000000"/>
          <w:sz w:val="28"/>
          <w:lang w:val="ru-RU"/>
        </w:rPr>
        <w:t>азных. Цикл развития папоротника. Роль древних папоротникообразных в образовании каменного угля. Значение папоротникообразных в природе и жизни человека.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Высшие семенные растения. Голосеменные. Общая характеристика. Хвойные растения, их разнообразие. Строе</w:t>
      </w:r>
      <w:r w:rsidRPr="00203B66">
        <w:rPr>
          <w:rFonts w:ascii="Times New Roman" w:hAnsi="Times New Roman"/>
          <w:color w:val="000000"/>
          <w:sz w:val="28"/>
          <w:lang w:val="ru-RU"/>
        </w:rPr>
        <w:t>ние и жизнедеятельность хвойных. Размножение хвойных, цикл развития на примере сосны. Значение хвойных растений в природе и жизни человека.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Покрытосеменные (цветковые) растения. Общая характеристика. Особенности строения и жизнедеятельности покрытосеменных</w:t>
      </w:r>
      <w:r w:rsidRPr="00203B66">
        <w:rPr>
          <w:rFonts w:ascii="Times New Roman" w:hAnsi="Times New Roman"/>
          <w:color w:val="000000"/>
          <w:sz w:val="28"/>
          <w:lang w:val="ru-RU"/>
        </w:rPr>
        <w:t xml:space="preserve"> как наиболее высокоорганизованной группы растений, их господство на Земле. Классификация покрытосеменных растений: класс Двудольные и класс Однодольные. Признаки классов. Цикл развития покрытосеменного растения.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</w:t>
      </w:r>
      <w:r w:rsidRPr="00203B66">
        <w:rPr>
          <w:rFonts w:ascii="Times New Roman" w:hAnsi="Times New Roman"/>
          <w:color w:val="000000"/>
          <w:sz w:val="28"/>
          <w:lang w:val="ru-RU"/>
        </w:rPr>
        <w:t>ний (изучаются три семейства растений по выбору учителя с учётом местных условий, при этом возможно изучать семейства, не вошедшие в перечень, если они являются наиболее распространёнными в данном регионе). Характерные признаки семейств класса Двудольные (</w:t>
      </w:r>
      <w:r w:rsidRPr="00203B66">
        <w:rPr>
          <w:rFonts w:ascii="Times New Roman" w:hAnsi="Times New Roman"/>
          <w:color w:val="000000"/>
          <w:sz w:val="28"/>
          <w:lang w:val="ru-RU"/>
        </w:rPr>
        <w:t>Крестоцветные, или Капустные, Розоцветные, или Розовые, Мотыльковые, или Бобовые, Паслёновые, Сложноцветные, или Астровые) и класса Однодольные (Лилейные, Злаки, или Мятликовые). Многообразие растений. Дикорастущие представители семейств. Культурные предст</w:t>
      </w:r>
      <w:r w:rsidRPr="00203B66">
        <w:rPr>
          <w:rFonts w:ascii="Times New Roman" w:hAnsi="Times New Roman"/>
          <w:color w:val="000000"/>
          <w:sz w:val="28"/>
          <w:lang w:val="ru-RU"/>
        </w:rPr>
        <w:t>авители семейств, их использование человеком.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водорослей (на примере хламидомонады и хлореллы).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(на примере спирогиры и улотрикса).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Изучение внешнего строения покрытосем</w:t>
      </w:r>
      <w:r w:rsidRPr="00203B66">
        <w:rPr>
          <w:rFonts w:ascii="Times New Roman" w:hAnsi="Times New Roman"/>
          <w:color w:val="000000"/>
          <w:sz w:val="28"/>
          <w:lang w:val="ru-RU"/>
        </w:rPr>
        <w:t xml:space="preserve">енных растений. 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Изучение признаков представителей семейств: Крестоцветные (Капустные), Розоцветные (Розовые), Мотыльковые (Бобовые), Паслёновые, Сложноцветные (Астровые), Лилейные, Злаки (Мятликовые) на гербарных и натуральных образцах.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 xml:space="preserve">Определение видов </w:t>
      </w:r>
      <w:r w:rsidRPr="00203B66">
        <w:rPr>
          <w:rFonts w:ascii="Times New Roman" w:hAnsi="Times New Roman"/>
          <w:color w:val="000000"/>
          <w:sz w:val="28"/>
          <w:lang w:val="ru-RU"/>
        </w:rPr>
        <w:t>растений (на примере трёх семейств) с использованием определителей растений или определительных карточек.</w:t>
      </w:r>
    </w:p>
    <w:p w:rsidR="009B286D" w:rsidRDefault="00186AED">
      <w:pPr>
        <w:numPr>
          <w:ilvl w:val="0"/>
          <w:numId w:val="11"/>
        </w:numPr>
        <w:spacing w:after="0" w:line="264" w:lineRule="auto"/>
        <w:jc w:val="both"/>
      </w:pPr>
      <w:r w:rsidRPr="00203B6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 xml:space="preserve">Эволюционное развитие растительного мира на Земле. Сохранение в земной коре растительных остатков, их изучение. </w:t>
      </w:r>
      <w:r w:rsidRPr="00203B66">
        <w:rPr>
          <w:rFonts w:ascii="Times New Roman" w:hAnsi="Times New Roman"/>
          <w:color w:val="000000"/>
          <w:sz w:val="28"/>
          <w:lang w:val="ru-RU"/>
        </w:rPr>
        <w:t>«Живые ископаемые» растительного царства. Жизнь растений в воде. Первые наземные растения. Освоение растениями суши. Этапы развития наземных растений основных систематических групп. Вымершие растения.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Развитие растительного ми</w:t>
      </w:r>
      <w:r w:rsidRPr="00203B66">
        <w:rPr>
          <w:rFonts w:ascii="Times New Roman" w:hAnsi="Times New Roman"/>
          <w:color w:val="000000"/>
          <w:sz w:val="28"/>
          <w:lang w:val="ru-RU"/>
        </w:rPr>
        <w:t>ра на Земле (экскурсия в палеонтологический или краеведческий музей).</w:t>
      </w:r>
    </w:p>
    <w:p w:rsidR="009B286D" w:rsidRDefault="00186AED">
      <w:pPr>
        <w:numPr>
          <w:ilvl w:val="0"/>
          <w:numId w:val="12"/>
        </w:numPr>
        <w:spacing w:after="0" w:line="264" w:lineRule="auto"/>
        <w:jc w:val="both"/>
      </w:pPr>
      <w:r w:rsidRPr="00203B6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</w:t>
      </w:r>
      <w:r w:rsidRPr="00203B66">
        <w:rPr>
          <w:rFonts w:ascii="Times New Roman" w:hAnsi="Times New Roman"/>
          <w:color w:val="000000"/>
          <w:sz w:val="28"/>
          <w:lang w:val="ru-RU"/>
        </w:rPr>
        <w:t>ивой природы: прямое и косвенное воздействие организмов на растения. Приспособленность растений к среде обитания. Взаимосвязи растений между собой и с другими организмами.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 xml:space="preserve">Растительные сообщества. Видовой состав растительных сообществ, преобладающие в них </w:t>
      </w:r>
      <w:r w:rsidRPr="00203B66">
        <w:rPr>
          <w:rFonts w:ascii="Times New Roman" w:hAnsi="Times New Roman"/>
          <w:color w:val="000000"/>
          <w:sz w:val="28"/>
          <w:lang w:val="ru-RU"/>
        </w:rPr>
        <w:t>растения. Распределение видов в растительных сообществах. Сезонные изменения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9B286D" w:rsidRDefault="00186AE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Культурные растения и их происх</w:t>
      </w:r>
      <w:r w:rsidRPr="00203B66">
        <w:rPr>
          <w:rFonts w:ascii="Times New Roman" w:hAnsi="Times New Roman"/>
          <w:color w:val="000000"/>
          <w:sz w:val="28"/>
          <w:lang w:val="ru-RU"/>
        </w:rPr>
        <w:t>ождение. Центры многообразия и происхождения культурных растений. Земледелие.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</w:t>
      </w:r>
      <w:r w:rsidRPr="00203B66">
        <w:rPr>
          <w:rFonts w:ascii="Times New Roman" w:hAnsi="Times New Roman"/>
          <w:color w:val="000000"/>
          <w:sz w:val="28"/>
          <w:lang w:val="ru-RU"/>
        </w:rPr>
        <w:t>оративное цветоводство. Комнатные растения, комнатное цветоводство. Последствия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</w:t>
      </w:r>
      <w:r w:rsidRPr="00203B66">
        <w:rPr>
          <w:rFonts w:ascii="Times New Roman" w:hAnsi="Times New Roman"/>
          <w:color w:val="000000"/>
          <w:sz w:val="28"/>
          <w:lang w:val="ru-RU"/>
        </w:rPr>
        <w:t>ссии. Меры сохранения растительного мира.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9B286D" w:rsidRDefault="00186AE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Грибы. Лишайники. Бактерии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 xml:space="preserve">Грибы. Общая характеристика. Шляпочные грибы, их строение, питание, рост, </w:t>
      </w:r>
      <w:r w:rsidRPr="00203B66">
        <w:rPr>
          <w:rFonts w:ascii="Times New Roman" w:hAnsi="Times New Roman"/>
          <w:color w:val="000000"/>
          <w:sz w:val="28"/>
          <w:lang w:val="ru-RU"/>
        </w:rPr>
        <w:t>размножение. Съедобные и ядовитые грибы. Меры профилактики заболеваний,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9B286D" w:rsidRPr="00203B66" w:rsidRDefault="00186AED">
      <w:pPr>
        <w:spacing w:after="0" w:line="264" w:lineRule="auto"/>
        <w:ind w:firstLine="600"/>
        <w:jc w:val="both"/>
        <w:rPr>
          <w:lang w:val="ru-RU"/>
        </w:rPr>
      </w:pPr>
      <w:r w:rsidRPr="00203B66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</w:t>
      </w:r>
      <w:r w:rsidRPr="00203B66">
        <w:rPr>
          <w:rFonts w:ascii="Times New Roman" w:hAnsi="Times New Roman"/>
          <w:color w:val="000000"/>
          <w:sz w:val="28"/>
          <w:lang w:val="ru-RU"/>
        </w:rPr>
        <w:t>ние плесневых и дрожжевых грибов в природе и жизни человека (пищевая и фармацевтическая промышленность и другие).</w:t>
      </w:r>
    </w:p>
    <w:p w:rsidR="009B286D" w:rsidRDefault="00186AED">
      <w:pPr>
        <w:spacing w:after="0" w:line="264" w:lineRule="auto"/>
        <w:ind w:firstLine="600"/>
        <w:jc w:val="both"/>
      </w:pPr>
      <w:r w:rsidRPr="00203B66">
        <w:rPr>
          <w:rFonts w:ascii="Times New Roman" w:hAnsi="Times New Roman"/>
          <w:color w:val="000000"/>
          <w:sz w:val="28"/>
          <w:lang w:val="ru-RU"/>
        </w:rPr>
        <w:t xml:space="preserve">Паразитические грибы. Разнообразие и значение паразитических грибов (головня, спорынья, фитофтора, трутовик и другие). </w:t>
      </w:r>
      <w:r>
        <w:rPr>
          <w:rFonts w:ascii="Times New Roman" w:hAnsi="Times New Roman"/>
          <w:color w:val="000000"/>
          <w:sz w:val="28"/>
        </w:rPr>
        <w:t>Борьба с заболеваниями,</w:t>
      </w:r>
      <w:r>
        <w:rPr>
          <w:rFonts w:ascii="Times New Roman" w:hAnsi="Times New Roman"/>
          <w:color w:val="000000"/>
          <w:sz w:val="28"/>
        </w:rPr>
        <w:t xml:space="preserve"> вызываемыми паразитическими грибами.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Лишайники – комплексные организмы. Строение лишайников. Питание, рост и размножение лишайников. Значение лишайников в природе и жизни человека.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Бактерии – доядерные организмы. Общая характеристика бактерий. Бактериальн</w:t>
      </w:r>
      <w:r>
        <w:rPr>
          <w:rFonts w:ascii="Times New Roman" w:hAnsi="Times New Roman"/>
          <w:color w:val="000000"/>
          <w:sz w:val="28"/>
        </w:rPr>
        <w:t>ая клетка. Размножение бактерий. Распространение бактерий. Разнообразие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</w:t>
      </w:r>
      <w:r>
        <w:rPr>
          <w:rFonts w:ascii="Times New Roman" w:hAnsi="Times New Roman"/>
          <w:color w:val="000000"/>
          <w:sz w:val="28"/>
        </w:rPr>
        <w:t>, промышленности).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одноклеточных (мукор) и многоклеточных (пеницилл) плесневых грибов.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плодовых тел шляпочных грибов (или изучение шляпочных грибов на муляжах).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строения </w:t>
      </w:r>
      <w:r>
        <w:rPr>
          <w:rFonts w:ascii="Times New Roman" w:hAnsi="Times New Roman"/>
          <w:color w:val="000000"/>
          <w:sz w:val="28"/>
        </w:rPr>
        <w:t>лишайников.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бактерий (на готовых микропрепаратах).</w:t>
      </w:r>
      <w:bookmarkStart w:id="9" w:name="_TOC_250010"/>
      <w:bookmarkEnd w:id="9"/>
    </w:p>
    <w:p w:rsidR="009B286D" w:rsidRDefault="009B286D">
      <w:pPr>
        <w:spacing w:after="0" w:line="264" w:lineRule="auto"/>
        <w:ind w:left="120"/>
        <w:jc w:val="both"/>
      </w:pPr>
    </w:p>
    <w:p w:rsidR="009B286D" w:rsidRDefault="00186A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9B286D" w:rsidRDefault="00186AE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Зоология – наука о животных. Разделы зоологии. Связь зоологии с другими науками и техникой.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Общие признаки животных. Отличия животных от растений. Многообразие </w:t>
      </w:r>
      <w:r>
        <w:rPr>
          <w:rFonts w:ascii="Times New Roman" w:hAnsi="Times New Roman"/>
          <w:color w:val="000000"/>
          <w:sz w:val="28"/>
        </w:rPr>
        <w:t>животного мира. Одноклеточные и многоклеточные животные. Форма тела животного, симметрия, размеры тела и другое.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Животная клетка. Открытие животной клетки (А. Левенгук). Строение животной клетки: клеточная мембрана, органоиды передвижения, ядро с ядрышком,</w:t>
      </w:r>
      <w:r>
        <w:rPr>
          <w:rFonts w:ascii="Times New Roman" w:hAnsi="Times New Roman"/>
          <w:color w:val="000000"/>
          <w:sz w:val="28"/>
        </w:rPr>
        <w:t xml:space="preserve"> цитоплазма (митохондрии, пищеварительные и сократительные вакуоли, лизосомы, клеточный центр). Процессы, происходящие в клетке. Деление клетки. Ткани животных, их разнообразие. Органы и системы органов животных. Организм – единое целое.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</w:t>
      </w:r>
      <w:r>
        <w:rPr>
          <w:rFonts w:ascii="Times New Roman" w:hAnsi="Times New Roman"/>
          <w:b/>
          <w:i/>
          <w:color w:val="000000"/>
          <w:sz w:val="28"/>
        </w:rPr>
        <w:t>ктические работы.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под микроскопом готовых микропрепаратов клеток и тканей животных.</w:t>
      </w:r>
    </w:p>
    <w:p w:rsidR="009B286D" w:rsidRDefault="00186AE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Опора и движение животных. Особенности гидростатического, наружного и внутреннего скелета у животных. Передвиж</w:t>
      </w:r>
      <w:r>
        <w:rPr>
          <w:rFonts w:ascii="Times New Roman" w:hAnsi="Times New Roman"/>
          <w:color w:val="000000"/>
          <w:sz w:val="28"/>
        </w:rPr>
        <w:t>ение у одноклеточных (амёбовидное, жгутиковое). Мышечные движения у многоклеточных: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Питание и пищеварение у животных. Значение</w:t>
      </w:r>
      <w:r>
        <w:rPr>
          <w:rFonts w:ascii="Times New Roman" w:hAnsi="Times New Roman"/>
          <w:color w:val="000000"/>
          <w:sz w:val="28"/>
        </w:rPr>
        <w:t xml:space="preserve"> питания. Питание и пищеварение у простейших. Внутриполостное и внутриклеточное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</w:t>
      </w:r>
      <w:r>
        <w:rPr>
          <w:rFonts w:ascii="Times New Roman" w:hAnsi="Times New Roman"/>
          <w:color w:val="000000"/>
          <w:sz w:val="28"/>
        </w:rPr>
        <w:t>истемы у представителей отрядов млекопитающих.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Дыхание животных. Значение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</w:t>
      </w:r>
      <w:r>
        <w:rPr>
          <w:rFonts w:ascii="Times New Roman" w:hAnsi="Times New Roman"/>
          <w:color w:val="000000"/>
          <w:sz w:val="28"/>
        </w:rPr>
        <w:t>ль воздушных мешков у птиц.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 веществ у животных. Роль транспорта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</w:t>
      </w:r>
      <w:r>
        <w:rPr>
          <w:rFonts w:ascii="Times New Roman" w:hAnsi="Times New Roman"/>
          <w:color w:val="000000"/>
          <w:sz w:val="28"/>
        </w:rPr>
        <w:t>го червя. Особенности строения незамкнутой кровеносной системы у моллюсков и насекомых. Круги кровообращения и особенности строения сердец у позвоночных, усложнение системы кровообращения.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Выделение у животных. Значение выделения конечных продуктов обмена </w:t>
      </w:r>
      <w:r>
        <w:rPr>
          <w:rFonts w:ascii="Times New Roman" w:hAnsi="Times New Roman"/>
          <w:color w:val="000000"/>
          <w:sz w:val="28"/>
        </w:rPr>
        <w:t>веществ. Сократительные вакуоли у простейших. Звёздчатые клетки и канальцы у плоских червей, выделительные трубочки и воронки у кольчатых червей. Мальпигиевы сосуды у насекомых. Почки (туловищные и тазовые), мочеточники, мочевой пузырь у позвоночных животн</w:t>
      </w:r>
      <w:r>
        <w:rPr>
          <w:rFonts w:ascii="Times New Roman" w:hAnsi="Times New Roman"/>
          <w:color w:val="000000"/>
          <w:sz w:val="28"/>
        </w:rPr>
        <w:t>ых. Особенности выделения у птиц, связанные с полётом.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Покровы тела у животных.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</w:t>
      </w:r>
      <w:r>
        <w:rPr>
          <w:rFonts w:ascii="Times New Roman" w:hAnsi="Times New Roman"/>
          <w:color w:val="000000"/>
          <w:sz w:val="28"/>
        </w:rPr>
        <w:t>вотных.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Координация и регуляция жизнедеятельности у животных. Раздражимость у одноклеточных животных. Таксисы (фототаксис, трофотаксис, хемотаксис и другие таксисы). Нервная регуляция. Нервная система, её значение. Нервная система у беспозвоночных: сетчата</w:t>
      </w:r>
      <w:r>
        <w:rPr>
          <w:rFonts w:ascii="Times New Roman" w:hAnsi="Times New Roman"/>
          <w:color w:val="000000"/>
          <w:sz w:val="28"/>
        </w:rPr>
        <w:t>я (диффузная), стволовая, узловая. Нервная система у позвоночных (трубчатая):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</w:t>
      </w:r>
      <w:r>
        <w:rPr>
          <w:rFonts w:ascii="Times New Roman" w:hAnsi="Times New Roman"/>
          <w:color w:val="000000"/>
          <w:sz w:val="28"/>
        </w:rPr>
        <w:t>зни животных. Половые гормоны. Половой диморфизм. Органы чувств, их значение.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</w:t>
      </w:r>
      <w:r>
        <w:rPr>
          <w:rFonts w:ascii="Times New Roman" w:hAnsi="Times New Roman"/>
          <w:color w:val="000000"/>
          <w:sz w:val="28"/>
        </w:rPr>
        <w:t>ивотных. Орган боковой линии у рыб.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Поведение животных. Врождённое и приобретённое поведение (инстинкт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</w:t>
      </w:r>
      <w:r>
        <w:rPr>
          <w:rFonts w:ascii="Times New Roman" w:hAnsi="Times New Roman"/>
          <w:color w:val="000000"/>
          <w:sz w:val="28"/>
        </w:rPr>
        <w:t>сследовательское. Стимулы поведения.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Размножение и развитие животных.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</w:t>
      </w:r>
      <w:r>
        <w:rPr>
          <w:rFonts w:ascii="Times New Roman" w:hAnsi="Times New Roman"/>
          <w:color w:val="000000"/>
          <w:sz w:val="28"/>
        </w:rPr>
        <w:t>и. Половые клетки (гаметы). Оплодотворение. Зигота. Партеногенез. Зародышевое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</w:t>
      </w:r>
      <w:r>
        <w:rPr>
          <w:rFonts w:ascii="Times New Roman" w:hAnsi="Times New Roman"/>
          <w:color w:val="000000"/>
          <w:sz w:val="28"/>
        </w:rPr>
        <w:t>мое, непрямое. Метаморфоз (развитие с превращением): полный и неполный.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Ознакомление с органами опоры и движения у животных. 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способов поглощения пищи у животных.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способов дыхания у животных.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Ознакомление с системами органов транспорта веществ у животных.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покровов тела у животных.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органов чувств у животных.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условных рефлексов у аквариумных рыб. 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яйца и развитие зародыша птицы (курицы).</w:t>
      </w:r>
    </w:p>
    <w:p w:rsidR="009B286D" w:rsidRDefault="00186AE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</w:t>
      </w:r>
      <w:r>
        <w:rPr>
          <w:rFonts w:ascii="Times New Roman" w:hAnsi="Times New Roman"/>
          <w:b/>
          <w:color w:val="000000"/>
          <w:sz w:val="28"/>
        </w:rPr>
        <w:t>ппы животных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категории систематики животных. Вид как основная систематическая категория животных. Классификация животных. Система животного мира. Систематические категории животных (царство, тип, класс, отряд, семейство, род, вид), их соподчинение</w:t>
      </w:r>
      <w:r>
        <w:rPr>
          <w:rFonts w:ascii="Times New Roman" w:hAnsi="Times New Roman"/>
          <w:color w:val="000000"/>
          <w:sz w:val="28"/>
        </w:rPr>
        <w:t>. Бинарная номенклатура. Отражение современных знаний о происхождении и родстве животных в классификации животных.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Одноклеточные животные – простейшие. Строение и жизнедеятельность простейших. Местообитание и образ жизни. Образование цисты при неблагоприят</w:t>
      </w:r>
      <w:r>
        <w:rPr>
          <w:rFonts w:ascii="Times New Roman" w:hAnsi="Times New Roman"/>
          <w:color w:val="000000"/>
          <w:sz w:val="28"/>
        </w:rPr>
        <w:t>ных условиях среды. Многообразие простейших. Значение простейших в природе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</w:t>
      </w:r>
      <w:r>
        <w:rPr>
          <w:rFonts w:ascii="Times New Roman" w:hAnsi="Times New Roman"/>
          <w:color w:val="000000"/>
          <w:sz w:val="28"/>
        </w:rPr>
        <w:t>ийный плазмодий).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строения инфузории-туфельки и наблюдение за её передвижением. Изучение хемотаксиса.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простейших (на готовых препаратах).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Изготовление модели клетки простейшего (амёбы, инфузории-</w:t>
      </w:r>
      <w:r>
        <w:rPr>
          <w:rFonts w:ascii="Times New Roman" w:hAnsi="Times New Roman"/>
          <w:color w:val="000000"/>
          <w:sz w:val="28"/>
        </w:rPr>
        <w:t>туфельки и другое.).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Многоклеточные животные. Кишечнополостные</w:t>
      </w:r>
      <w:r>
        <w:rPr>
          <w:rFonts w:ascii="Times New Roman" w:hAnsi="Times New Roman"/>
          <w:color w:val="000000"/>
          <w:sz w:val="28"/>
        </w:rPr>
        <w:t>. Общая характеристика.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</w:t>
      </w:r>
      <w:r>
        <w:rPr>
          <w:rFonts w:ascii="Times New Roman" w:hAnsi="Times New Roman"/>
          <w:color w:val="000000"/>
          <w:sz w:val="28"/>
        </w:rPr>
        <w:t xml:space="preserve"> (почкование). Половое размножение. Гермафродитизм. Раздельнополые кишечнополостные.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</w:t>
      </w:r>
      <w:r>
        <w:rPr>
          <w:rFonts w:ascii="Times New Roman" w:hAnsi="Times New Roman"/>
          <w:color w:val="000000"/>
          <w:sz w:val="28"/>
        </w:rPr>
        <w:t>ледование строения пресноводной гидры и её передвижения (школьный аквариум).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питания гидры дафниями и циклопами (школьный аквариум).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Изготовление модели пресноводной гидры.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Плоские, круглые, кольчатые черви.</w:t>
      </w:r>
      <w:r>
        <w:rPr>
          <w:rFonts w:ascii="Times New Roman" w:hAnsi="Times New Roman"/>
          <w:color w:val="000000"/>
          <w:sz w:val="28"/>
        </w:rPr>
        <w:t xml:space="preserve"> Общая характеристика. Особенности с</w:t>
      </w:r>
      <w:r>
        <w:rPr>
          <w:rFonts w:ascii="Times New Roman" w:hAnsi="Times New Roman"/>
          <w:color w:val="000000"/>
          <w:sz w:val="28"/>
        </w:rPr>
        <w:t>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аскариды. Черви, их приспособления к паразитизму, вред, наносим</w:t>
      </w:r>
      <w:r>
        <w:rPr>
          <w:rFonts w:ascii="Times New Roman" w:hAnsi="Times New Roman"/>
          <w:color w:val="000000"/>
          <w:sz w:val="28"/>
        </w:rPr>
        <w:t>ый человеку, 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внешнего строения дождевого червя. Наблюдение за реакцией</w:t>
      </w:r>
      <w:r>
        <w:rPr>
          <w:rFonts w:ascii="Times New Roman" w:hAnsi="Times New Roman"/>
          <w:color w:val="000000"/>
          <w:sz w:val="28"/>
        </w:rPr>
        <w:t xml:space="preserve"> дождевого червя на раздражители.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внутреннего строения дождевого червя (на готовом влажном препарате и микропрепарате).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приспособлений паразитических червей к паразитизму (на готовых влажных и микропрепаратах).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Членистоногие.</w:t>
      </w:r>
      <w:r>
        <w:rPr>
          <w:rFonts w:ascii="Times New Roman" w:hAnsi="Times New Roman"/>
          <w:color w:val="000000"/>
          <w:sz w:val="28"/>
        </w:rPr>
        <w:t xml:space="preserve"> Общая ха</w:t>
      </w:r>
      <w:r>
        <w:rPr>
          <w:rFonts w:ascii="Times New Roman" w:hAnsi="Times New Roman"/>
          <w:color w:val="000000"/>
          <w:sz w:val="28"/>
        </w:rPr>
        <w:t>рактеристика. Среды жизни. Внешнее и внутреннее строение членистоногих. Многообразие членистоногих. Представители классов.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Ракообразные. Особенности строения и жизнедеятельности.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ракообразных в природе и жизни человека.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Паукообразные. Особенности </w:t>
      </w:r>
      <w:r>
        <w:rPr>
          <w:rFonts w:ascii="Times New Roman" w:hAnsi="Times New Roman"/>
          <w:color w:val="000000"/>
          <w:sz w:val="28"/>
        </w:rPr>
        <w:t>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Роль клещей в почвообразовании.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Насекомые. Особенно</w:t>
      </w:r>
      <w:r>
        <w:rPr>
          <w:rFonts w:ascii="Times New Roman" w:hAnsi="Times New Roman"/>
          <w:color w:val="000000"/>
          <w:sz w:val="28"/>
        </w:rPr>
        <w:t>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Насекомые – переносчики возбудителей и паразиты человек</w:t>
      </w:r>
      <w:r>
        <w:rPr>
          <w:rFonts w:ascii="Times New Roman" w:hAnsi="Times New Roman"/>
          <w:color w:val="000000"/>
          <w:sz w:val="28"/>
        </w:rPr>
        <w:t>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Значение насекомых в природе и жизни человека.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Ознакомление с различными типами развития насекомых (на примере коллекций).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Моллюски</w:t>
      </w:r>
      <w:r>
        <w:rPr>
          <w:rFonts w:ascii="Times New Roman" w:hAnsi="Times New Roman"/>
          <w:color w:val="000000"/>
          <w:sz w:val="28"/>
        </w:rPr>
        <w:t>. Общая характеристика. Ме</w:t>
      </w:r>
      <w:r>
        <w:rPr>
          <w:rFonts w:ascii="Times New Roman" w:hAnsi="Times New Roman"/>
          <w:color w:val="000000"/>
          <w:sz w:val="28"/>
        </w:rPr>
        <w:t xml:space="preserve">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Многообразие моллюсков. Значение моллюсков в природе </w:t>
      </w:r>
      <w:r>
        <w:rPr>
          <w:rFonts w:ascii="Times New Roman" w:hAnsi="Times New Roman"/>
          <w:color w:val="000000"/>
          <w:sz w:val="28"/>
        </w:rPr>
        <w:t>и жизни человека.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Хордовые.</w:t>
      </w:r>
      <w:r>
        <w:rPr>
          <w:rFonts w:ascii="Times New Roman" w:hAnsi="Times New Roman"/>
          <w:color w:val="000000"/>
          <w:sz w:val="28"/>
        </w:rPr>
        <w:t xml:space="preserve"> Общая характеристика. Зародышевое развитие хордовых. Систем</w:t>
      </w:r>
      <w:r>
        <w:rPr>
          <w:rFonts w:ascii="Times New Roman" w:hAnsi="Times New Roman"/>
          <w:color w:val="000000"/>
          <w:sz w:val="28"/>
        </w:rPr>
        <w:t>атические группы хордовых. Подтип Бесчерепные (ланцетник). Подтип Черепные, или Позвоночные.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Рыбы</w:t>
      </w:r>
      <w:r>
        <w:rPr>
          <w:rFonts w:ascii="Times New Roman" w:hAnsi="Times New Roman"/>
          <w:color w:val="000000"/>
          <w:sz w:val="28"/>
        </w:rPr>
        <w:t xml:space="preserve">. Общая характеристика. Местообитание и внешнее строение рыб. Особенности внутреннего строения и процессов жизнедеятельности. Приспособленность рыб к условиям </w:t>
      </w:r>
      <w:r>
        <w:rPr>
          <w:rFonts w:ascii="Times New Roman" w:hAnsi="Times New Roman"/>
          <w:color w:val="000000"/>
          <w:sz w:val="28"/>
        </w:rPr>
        <w:t>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Хозяйственное значение рыб.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сследование внешнего строения и особенностей передвижения рыбы (на примере живой рыбы в банке с водой).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внутреннего строения рыбы (на примере готового влажного препарата).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Земноводные</w:t>
      </w:r>
      <w:r>
        <w:rPr>
          <w:rFonts w:ascii="Times New Roman" w:hAnsi="Times New Roman"/>
          <w:color w:val="000000"/>
          <w:sz w:val="28"/>
        </w:rPr>
        <w:t>. Общая характеристика. Местообитание земноводных. Особеннос</w:t>
      </w:r>
      <w:r>
        <w:rPr>
          <w:rFonts w:ascii="Times New Roman" w:hAnsi="Times New Roman"/>
          <w:color w:val="000000"/>
          <w:sz w:val="28"/>
        </w:rPr>
        <w:t>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Многообразие земноводных и их охрана. Значение земноводных</w:t>
      </w:r>
      <w:r>
        <w:rPr>
          <w:rFonts w:ascii="Times New Roman" w:hAnsi="Times New Roman"/>
          <w:color w:val="000000"/>
          <w:sz w:val="28"/>
        </w:rPr>
        <w:t xml:space="preserve"> в природе и жизни человека.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Пресмыкающиеся</w:t>
      </w:r>
      <w:r>
        <w:rPr>
          <w:rFonts w:ascii="Times New Roman" w:hAnsi="Times New Roman"/>
          <w:color w:val="000000"/>
          <w:sz w:val="28"/>
        </w:rPr>
        <w:t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пресмыкающихся к жизни на суше. Размножение и развити</w:t>
      </w:r>
      <w:r>
        <w:rPr>
          <w:rFonts w:ascii="Times New Roman" w:hAnsi="Times New Roman"/>
          <w:color w:val="000000"/>
          <w:sz w:val="28"/>
        </w:rPr>
        <w:t>е пресмыкающихся. Регенерация. Многообразие пресмыкающихся и их охрана. Значение пресмыкающихся в природе и жизни человека.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Птицы</w:t>
      </w:r>
      <w:r>
        <w:rPr>
          <w:rFonts w:ascii="Times New Roman" w:hAnsi="Times New Roman"/>
          <w:color w:val="000000"/>
          <w:sz w:val="28"/>
        </w:rPr>
        <w:t>. Общая характеристика. Особенности внешнего строения птиц. Особенности внутреннего строения и процессов жизнедеятельности птиц</w:t>
      </w:r>
      <w:r>
        <w:rPr>
          <w:rFonts w:ascii="Times New Roman" w:hAnsi="Times New Roman"/>
          <w:color w:val="000000"/>
          <w:sz w:val="28"/>
        </w:rPr>
        <w:t>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(по выбору учителя на примере трёх экологических групп с учё</w:t>
      </w:r>
      <w:r>
        <w:rPr>
          <w:rFonts w:ascii="Times New Roman" w:hAnsi="Times New Roman"/>
          <w:color w:val="000000"/>
          <w:sz w:val="28"/>
        </w:rPr>
        <w:t>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внешнего строения и перьевого покрова птиц (на примере чучела птиц и набора п</w:t>
      </w:r>
      <w:r>
        <w:rPr>
          <w:rFonts w:ascii="Times New Roman" w:hAnsi="Times New Roman"/>
          <w:color w:val="000000"/>
          <w:sz w:val="28"/>
        </w:rPr>
        <w:t>ерьев: контурных, пуховых и пуха).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особенностей скелета птицы.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Млекопитающие.</w:t>
      </w:r>
      <w:r>
        <w:rPr>
          <w:rFonts w:ascii="Times New Roman" w:hAnsi="Times New Roman"/>
          <w:color w:val="000000"/>
          <w:sz w:val="28"/>
        </w:rPr>
        <w:t xml:space="preserve"> Общая характеристика. Среды жизни млекопитающих. Особенности внешнего строения, скелета и мускулатуры, внутреннего строения. Процессы жизнедеятельности. Усложнение н</w:t>
      </w:r>
      <w:r>
        <w:rPr>
          <w:rFonts w:ascii="Times New Roman" w:hAnsi="Times New Roman"/>
          <w:color w:val="000000"/>
          <w:sz w:val="28"/>
        </w:rPr>
        <w:t>ервной системы. Поведение млекопитающих. Размножение и развитие. Забота о потомстве.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Первозвери. Однопроходные (яйцекладущие) и Сумчатые (низшие звери). Плацентарные млекопитающие. Многообразие млекопитающих (по выбору учителя изучаются 6 отрядов млекопита</w:t>
      </w:r>
      <w:r>
        <w:rPr>
          <w:rFonts w:ascii="Times New Roman" w:hAnsi="Times New Roman"/>
          <w:color w:val="000000"/>
          <w:sz w:val="28"/>
        </w:rPr>
        <w:t>ющих на примере двух видов из каждого отряда). Насекомоядные и Рукокрылые. Грызуны, Зайцеобразные. Хищные. Ластоногие и Китообразные. Парнокопытные и Непарнокопытные. Приматы. Семейства отряда Хищные: собачьи, кошачьи, куньи, медвежьи.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млекопитающ</w:t>
      </w:r>
      <w:r>
        <w:rPr>
          <w:rFonts w:ascii="Times New Roman" w:hAnsi="Times New Roman"/>
          <w:color w:val="000000"/>
          <w:sz w:val="28"/>
        </w:rPr>
        <w:t>их в природе и жизни человека. Млекопитающие – переносчики возбудителей опасных заболеваний. Меры борьбы с грызунами. Многообразие млекопитающих родного края.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особенностей скелета млекопитающих.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</w:t>
      </w:r>
      <w:r>
        <w:rPr>
          <w:rFonts w:ascii="Times New Roman" w:hAnsi="Times New Roman"/>
          <w:color w:val="000000"/>
          <w:sz w:val="28"/>
        </w:rPr>
        <w:t xml:space="preserve"> особенностей зубной системы млекопитающих.</w:t>
      </w:r>
    </w:p>
    <w:p w:rsidR="009B286D" w:rsidRDefault="00186AE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Эволюционное развитие животного мира на Земле. Усложнение животных в процессе эволюции. Доказательства эволюционного развития животного мира. Палеонтология. Ископаемые остатки </w:t>
      </w:r>
      <w:r>
        <w:rPr>
          <w:rFonts w:ascii="Times New Roman" w:hAnsi="Times New Roman"/>
          <w:color w:val="000000"/>
          <w:sz w:val="28"/>
        </w:rPr>
        <w:t>животных, их изучение. Методы изучения ископаемых остатков. Реставрация древних животных. «Живые ископаемые» животного мира.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Жизнь животных в воде. Одноклеточные животные. Происхождение многоклеточных животных. Основные этапы эволюции беспозвоночных. Основ</w:t>
      </w:r>
      <w:r>
        <w:rPr>
          <w:rFonts w:ascii="Times New Roman" w:hAnsi="Times New Roman"/>
          <w:color w:val="000000"/>
          <w:sz w:val="28"/>
        </w:rPr>
        <w:t>ные этапы эволюции позвоночных животных. Вымершие животные.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ископаемых остатков вымерших животных.</w:t>
      </w:r>
    </w:p>
    <w:p w:rsidR="009B286D" w:rsidRDefault="00186AE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Животные и среда обитания. Влияние света, температуры и влажности на животн</w:t>
      </w:r>
      <w:r>
        <w:rPr>
          <w:rFonts w:ascii="Times New Roman" w:hAnsi="Times New Roman"/>
          <w:color w:val="000000"/>
          <w:sz w:val="28"/>
        </w:rPr>
        <w:t>ых. Приспособленность животных к условиям среды обитания.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Популяции животных, их характеристики. Одиночный и групповой образ жизни. Взаимосвязи животных между собой и с другими организмами. Пищевые связи в природном сообществе. Пищевые уровни, экологическа</w:t>
      </w:r>
      <w:r>
        <w:rPr>
          <w:rFonts w:ascii="Times New Roman" w:hAnsi="Times New Roman"/>
          <w:color w:val="000000"/>
          <w:sz w:val="28"/>
        </w:rPr>
        <w:t>я пирамида. Экосистема.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Животный мир природных зон Земли. Основные закономерности распределения животных на планете. Фауна.</w:t>
      </w:r>
    </w:p>
    <w:p w:rsidR="009B286D" w:rsidRDefault="00186AED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Воздействие человека на животных в природе: прямое и косвенное. Промысловые животные (рыболовство, охота). Ведени</w:t>
      </w:r>
      <w:r>
        <w:rPr>
          <w:rFonts w:ascii="Times New Roman" w:hAnsi="Times New Roman"/>
          <w:color w:val="000000"/>
          <w:sz w:val="28"/>
        </w:rPr>
        <w:t>е промысла животных на основе научного подхода. Загрязнение окружающей среды.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Одомашнивание животных. Селекция, породы, искусственный отбор, дикие предки домашних животных. Значение домашних животных в жизни человека. Животные сельскохозяйственных угодий. </w:t>
      </w:r>
      <w:r>
        <w:rPr>
          <w:rFonts w:ascii="Times New Roman" w:hAnsi="Times New Roman"/>
          <w:color w:val="000000"/>
          <w:sz w:val="28"/>
        </w:rPr>
        <w:t>Методы борьбы с животными-вредителями.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 как особая искусственная среда, созданная человеком. Синантропные виды животных. Условия их обитания. Беспозвоночные и позвоночные животные города. Адаптация животных к новым условиям. Рекреационный пресс на жив</w:t>
      </w:r>
      <w:r>
        <w:rPr>
          <w:rFonts w:ascii="Times New Roman" w:hAnsi="Times New Roman"/>
          <w:color w:val="000000"/>
          <w:sz w:val="28"/>
        </w:rPr>
        <w:t>отных диких видов в условиях города. Безнадзорные домашние животные. Питомники. Восстановление численности редких видов животных: особо охраняемые природные территории (ООПТ). Красная книга России. Меры сохранения животного мира.</w:t>
      </w:r>
    </w:p>
    <w:p w:rsidR="009B286D" w:rsidRDefault="009B286D">
      <w:pPr>
        <w:spacing w:after="0" w:line="264" w:lineRule="auto"/>
        <w:ind w:left="120"/>
        <w:jc w:val="both"/>
      </w:pPr>
    </w:p>
    <w:p w:rsidR="009B286D" w:rsidRDefault="00186A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9B286D" w:rsidRDefault="00186AE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</w:t>
      </w:r>
      <w:r>
        <w:rPr>
          <w:rFonts w:ascii="Times New Roman" w:hAnsi="Times New Roman"/>
          <w:b/>
          <w:color w:val="000000"/>
          <w:sz w:val="28"/>
        </w:rPr>
        <w:t>альный вид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</w:t>
      </w:r>
      <w:r>
        <w:rPr>
          <w:rFonts w:ascii="Times New Roman" w:hAnsi="Times New Roman"/>
          <w:color w:val="000000"/>
          <w:sz w:val="28"/>
        </w:rPr>
        <w:t>биосоциального существа.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</w:t>
      </w:r>
      <w:r>
        <w:rPr>
          <w:rFonts w:ascii="Times New Roman" w:hAnsi="Times New Roman"/>
          <w:color w:val="000000"/>
          <w:sz w:val="28"/>
        </w:rPr>
        <w:t>ека. Человек разумный. Антропогенез, его этапы. Биологические и социальные факторы становления человека. Человеческие расы.</w:t>
      </w:r>
    </w:p>
    <w:p w:rsidR="009B286D" w:rsidRDefault="00186AED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и химический состав клетки. Обмен веществ и превращение энергии в клетке. Многообразие клеток,</w:t>
      </w:r>
      <w:r>
        <w:rPr>
          <w:rFonts w:ascii="Times New Roman" w:hAnsi="Times New Roman"/>
          <w:color w:val="000000"/>
          <w:sz w:val="28"/>
        </w:rPr>
        <w:t xml:space="preserve">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нервная. Свойства тканей, их функции. Органы и сис</w:t>
      </w:r>
      <w:r>
        <w:rPr>
          <w:rFonts w:ascii="Times New Roman" w:hAnsi="Times New Roman"/>
          <w:color w:val="000000"/>
          <w:sz w:val="28"/>
        </w:rPr>
        <w:t>темы органов. Организм как единое целое. Взаимосвязь органов и систем как основа гомеостаза.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микроскопического строения тканей (на готовых микропрепаратах).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органов и систем органов человека (по та</w:t>
      </w:r>
      <w:r>
        <w:rPr>
          <w:rFonts w:ascii="Times New Roman" w:hAnsi="Times New Roman"/>
          <w:color w:val="000000"/>
          <w:sz w:val="28"/>
        </w:rPr>
        <w:t>блицам).</w:t>
      </w:r>
    </w:p>
    <w:p w:rsidR="009B286D" w:rsidRDefault="00186AED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Нейрогуморальная регуляция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Рецепторы. Двухнейронные и трёхнейронные рефлекторные дуги. Спинной мозг, его строение и функции. Рефлексы сп</w:t>
      </w:r>
      <w:r>
        <w:rPr>
          <w:rFonts w:ascii="Times New Roman" w:hAnsi="Times New Roman"/>
          <w:color w:val="000000"/>
          <w:sz w:val="28"/>
        </w:rPr>
        <w:t>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</w:t>
      </w:r>
      <w:r>
        <w:rPr>
          <w:rFonts w:ascii="Times New Roman" w:hAnsi="Times New Roman"/>
          <w:color w:val="000000"/>
          <w:sz w:val="28"/>
        </w:rPr>
        <w:t>ное целое. Нарушения в работе нервной системы.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</w:t>
      </w:r>
      <w:r>
        <w:rPr>
          <w:rFonts w:ascii="Times New Roman" w:hAnsi="Times New Roman"/>
          <w:color w:val="000000"/>
          <w:sz w:val="28"/>
        </w:rPr>
        <w:t>ндокринных желёз. Особенности рефлекторной и гуморальной регуляции функций организма.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головного мозга человека (по муляжам).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изменения размера зрачка в зависимости от освещённости.</w:t>
      </w:r>
    </w:p>
    <w:p w:rsidR="009B286D" w:rsidRDefault="00186AE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</w:t>
      </w:r>
      <w:r>
        <w:rPr>
          <w:rFonts w:ascii="Times New Roman" w:hAnsi="Times New Roman"/>
          <w:color w:val="000000"/>
          <w:sz w:val="28"/>
        </w:rPr>
        <w:t>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</w:t>
      </w:r>
      <w:r>
        <w:rPr>
          <w:rFonts w:ascii="Times New Roman" w:hAnsi="Times New Roman"/>
          <w:color w:val="000000"/>
          <w:sz w:val="28"/>
        </w:rPr>
        <w:t>нности скелета человека, связанные с прямохождением и трудовой деятельностью.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</w:t>
      </w:r>
      <w:r>
        <w:rPr>
          <w:rFonts w:ascii="Times New Roman" w:hAnsi="Times New Roman"/>
          <w:color w:val="000000"/>
          <w:sz w:val="28"/>
        </w:rPr>
        <w:t>ости в сохранении здоровья.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</w:t>
      </w:r>
      <w:r>
        <w:rPr>
          <w:rFonts w:ascii="Times New Roman" w:hAnsi="Times New Roman"/>
          <w:color w:val="000000"/>
          <w:sz w:val="28"/>
        </w:rPr>
        <w:t>льного аппарата.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кости.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костей (на муляжах).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строения позвонков (на муляжах). 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гибкости позвоночника.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массы и роста своего организма.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влияния</w:t>
      </w:r>
      <w:r>
        <w:rPr>
          <w:rFonts w:ascii="Times New Roman" w:hAnsi="Times New Roman"/>
          <w:color w:val="000000"/>
          <w:sz w:val="28"/>
        </w:rPr>
        <w:t xml:space="preserve"> статической и динамической нагрузки на утомление мышц.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нарушения осанки.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признаков плоскостопия.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Оказание первой помощи при повреждении скелета и мышц.</w:t>
      </w:r>
    </w:p>
    <w:p w:rsidR="009B286D" w:rsidRDefault="00186AED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Внутренняя среда и её функции. Форменные элементы </w:t>
      </w:r>
      <w:r>
        <w:rPr>
          <w:rFonts w:ascii="Times New Roman" w:hAnsi="Times New Roman"/>
          <w:color w:val="000000"/>
          <w:sz w:val="28"/>
        </w:rPr>
        <w:t>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Иммунитет и</w:t>
      </w:r>
      <w:r>
        <w:rPr>
          <w:rFonts w:ascii="Times New Roman" w:hAnsi="Times New Roman"/>
          <w:color w:val="000000"/>
          <w:sz w:val="28"/>
        </w:rPr>
        <w:t xml:space="preserve">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узлы. Вакцины и лечебные сыворотки. Значени</w:t>
      </w:r>
      <w:r>
        <w:rPr>
          <w:rFonts w:ascii="Times New Roman" w:hAnsi="Times New Roman"/>
          <w:color w:val="000000"/>
          <w:sz w:val="28"/>
        </w:rPr>
        <w:t>е работ Л. Пастера и И.И. Мечникова по изучению иммунитета.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микроскопического строения крови человека и лягушки (сравнение) на готовых микропрепаратах.</w:t>
      </w:r>
    </w:p>
    <w:p w:rsidR="009B286D" w:rsidRDefault="00186AE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кровообращения. Строение и работа сер</w:t>
      </w:r>
      <w:r>
        <w:rPr>
          <w:rFonts w:ascii="Times New Roman" w:hAnsi="Times New Roman"/>
          <w:color w:val="000000"/>
          <w:sz w:val="28"/>
        </w:rPr>
        <w:t xml:space="preserve">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 сердечно-сосудистой системы. Профилактика </w:t>
      </w:r>
      <w:r>
        <w:rPr>
          <w:rFonts w:ascii="Times New Roman" w:hAnsi="Times New Roman"/>
          <w:color w:val="000000"/>
          <w:sz w:val="28"/>
        </w:rPr>
        <w:t>сердечно-сосудистых заболеваний. Первая помощь при кровотечениях.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кровяного давления.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</w:t>
      </w:r>
      <w:r>
        <w:rPr>
          <w:rFonts w:ascii="Times New Roman" w:hAnsi="Times New Roman"/>
          <w:color w:val="000000"/>
          <w:sz w:val="28"/>
        </w:rPr>
        <w:t>ри кровотечениях.</w:t>
      </w:r>
    </w:p>
    <w:p w:rsidR="009B286D" w:rsidRDefault="00186AED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Инфекционные болезн</w:t>
      </w:r>
      <w:r>
        <w:rPr>
          <w:rFonts w:ascii="Times New Roman" w:hAnsi="Times New Roman"/>
          <w:color w:val="000000"/>
          <w:sz w:val="28"/>
        </w:rPr>
        <w:t>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Лабораторные и </w:t>
      </w:r>
      <w:r>
        <w:rPr>
          <w:rFonts w:ascii="Times New Roman" w:hAnsi="Times New Roman"/>
          <w:b/>
          <w:i/>
          <w:color w:val="000000"/>
          <w:sz w:val="28"/>
        </w:rPr>
        <w:t>практические работы.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обхвата грудной клетки в состоянии вдоха и выдоха. 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частоты дыхания. Влияние различных факторов на частоту дыхания.</w:t>
      </w:r>
    </w:p>
    <w:p w:rsidR="009B286D" w:rsidRDefault="00186AE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Питательные вещества и пищевые продукты. Питание и его значение. Пищеварени</w:t>
      </w:r>
      <w:r>
        <w:rPr>
          <w:rFonts w:ascii="Times New Roman" w:hAnsi="Times New Roman"/>
          <w:color w:val="000000"/>
          <w:sz w:val="28"/>
        </w:rPr>
        <w:t>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</w:t>
      </w:r>
      <w:r>
        <w:rPr>
          <w:rFonts w:ascii="Times New Roman" w:hAnsi="Times New Roman"/>
          <w:color w:val="000000"/>
          <w:sz w:val="28"/>
        </w:rPr>
        <w:t>ы: печень и поджелудочная железа, их роль в пищеварении.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Гигиена питания. Предупреждение </w:t>
      </w:r>
      <w:r>
        <w:rPr>
          <w:rFonts w:ascii="Times New Roman" w:hAnsi="Times New Roman"/>
          <w:color w:val="000000"/>
          <w:sz w:val="28"/>
        </w:rPr>
        <w:t>глистных и желудочно-кишечных заболеваний, пищевых отравлений. Влияние курения и алкоголя на пищеварение.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действия ферментов слюны на крахмал.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действия желудочного сока на белки.</w:t>
      </w:r>
    </w:p>
    <w:p w:rsidR="009B286D" w:rsidRDefault="00186AED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</w:t>
      </w:r>
      <w:r>
        <w:rPr>
          <w:rFonts w:ascii="Times New Roman" w:hAnsi="Times New Roman"/>
          <w:b/>
          <w:color w:val="000000"/>
          <w:sz w:val="28"/>
        </w:rPr>
        <w:t>ревращение энергии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Витамины и их рол</w:t>
      </w:r>
      <w:r>
        <w:rPr>
          <w:rFonts w:ascii="Times New Roman" w:hAnsi="Times New Roman"/>
          <w:color w:val="000000"/>
          <w:sz w:val="28"/>
        </w:rPr>
        <w:t>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и режим питания. Рациональное питание – фактор укрепления здоровья. Нарушение обмена веществ.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</w:t>
      </w:r>
      <w:r>
        <w:rPr>
          <w:rFonts w:ascii="Times New Roman" w:hAnsi="Times New Roman"/>
          <w:b/>
          <w:i/>
          <w:color w:val="000000"/>
          <w:sz w:val="28"/>
        </w:rPr>
        <w:t>тические работы.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состава продуктов питания.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меню в зависимости от калорийности пищи.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сохранения витаминов в пищевых продуктах.</w:t>
      </w:r>
    </w:p>
    <w:p w:rsidR="009B286D" w:rsidRDefault="00186AED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и функции кожи. Кожа и её производные. Кожа и терморегуляция. Влияние на кожу факт</w:t>
      </w:r>
      <w:r>
        <w:rPr>
          <w:rFonts w:ascii="Times New Roman" w:hAnsi="Times New Roman"/>
          <w:color w:val="000000"/>
          <w:sz w:val="28"/>
        </w:rPr>
        <w:t>оров окружающей среды.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Закаливание и его роль. Способы закаливания организма. Гигиена кожи, гигиенические требования к одежде и обуви. Заболевания кожи и их предупреждения. Профилактика и первая помощь при тепловом и солнечном ударах, ожогах и обморожениях</w:t>
      </w:r>
      <w:r>
        <w:rPr>
          <w:rFonts w:ascii="Times New Roman" w:hAnsi="Times New Roman"/>
          <w:color w:val="000000"/>
          <w:sz w:val="28"/>
        </w:rPr>
        <w:t>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 помощью лупы тыльной и ладонной стороны кисти.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жирности различных участков кожи лица.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мер по уходу за кожей лица и волосами в зависимости от типа кожи.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основных гигиенически</w:t>
      </w:r>
      <w:r>
        <w:rPr>
          <w:rFonts w:ascii="Times New Roman" w:hAnsi="Times New Roman"/>
          <w:color w:val="000000"/>
          <w:sz w:val="28"/>
        </w:rPr>
        <w:t>х требований к одежде и обуви.</w:t>
      </w:r>
    </w:p>
    <w:p w:rsidR="009B286D" w:rsidRDefault="00186AED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</w:t>
      </w:r>
      <w:r>
        <w:rPr>
          <w:rFonts w:ascii="Times New Roman" w:hAnsi="Times New Roman"/>
          <w:color w:val="000000"/>
          <w:sz w:val="28"/>
        </w:rPr>
        <w:t>ов мочевыделительной системы, их предупреждение.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местоположения почек (на муляже). 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мер профилактики болезней почек.</w:t>
      </w:r>
    </w:p>
    <w:p w:rsidR="009B286D" w:rsidRDefault="00186AE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Органы репродукции, строение и функции. Половые железы. </w:t>
      </w:r>
      <w:r>
        <w:rPr>
          <w:rFonts w:ascii="Times New Roman" w:hAnsi="Times New Roman"/>
          <w:color w:val="000000"/>
          <w:sz w:val="28"/>
        </w:rPr>
        <w:t>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</w:t>
      </w:r>
      <w:r>
        <w:rPr>
          <w:rFonts w:ascii="Times New Roman" w:hAnsi="Times New Roman"/>
          <w:color w:val="000000"/>
          <w:sz w:val="28"/>
        </w:rPr>
        <w:t>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основных мер по профилактике инфекционных вирусных забо</w:t>
      </w:r>
      <w:r>
        <w:rPr>
          <w:rFonts w:ascii="Times New Roman" w:hAnsi="Times New Roman"/>
          <w:color w:val="000000"/>
          <w:sz w:val="28"/>
        </w:rPr>
        <w:t>леваний: СПИД и гепатит.</w:t>
      </w:r>
    </w:p>
    <w:p w:rsidR="009B286D" w:rsidRDefault="00186AED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</w:t>
      </w:r>
      <w:r>
        <w:rPr>
          <w:rFonts w:ascii="Times New Roman" w:hAnsi="Times New Roman"/>
          <w:color w:val="000000"/>
          <w:sz w:val="28"/>
        </w:rPr>
        <w:t>рения.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равновесия, мышечного чувства, осязания, обоняния и вкуса. Взаимодействие сенсорных систем о</w:t>
      </w:r>
      <w:r>
        <w:rPr>
          <w:rFonts w:ascii="Times New Roman" w:hAnsi="Times New Roman"/>
          <w:color w:val="000000"/>
          <w:sz w:val="28"/>
        </w:rPr>
        <w:t>рганизма.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остроты зрения у человека.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органа зрения (на муляже и влажном препарате).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органа слуха (на муляже).</w:t>
      </w:r>
    </w:p>
    <w:p w:rsidR="009B286D" w:rsidRDefault="00186AED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Психика и поведение человека. Потребности и</w:t>
      </w:r>
      <w:r>
        <w:rPr>
          <w:rFonts w:ascii="Times New Roman" w:hAnsi="Times New Roman"/>
          <w:color w:val="000000"/>
          <w:sz w:val="28"/>
        </w:rPr>
        <w:t xml:space="preserve">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Торможение. Динамический стереотип. Роль гор</w:t>
      </w:r>
      <w:r>
        <w:rPr>
          <w:rFonts w:ascii="Times New Roman" w:hAnsi="Times New Roman"/>
          <w:color w:val="000000"/>
          <w:sz w:val="28"/>
        </w:rPr>
        <w:t>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и вторая сигнальные системы. Познавательная деятельность мозга. Речь и мышление. Память и внимание. Эмоции. Индивидуальные осо</w:t>
      </w:r>
      <w:r>
        <w:rPr>
          <w:rFonts w:ascii="Times New Roman" w:hAnsi="Times New Roman"/>
          <w:color w:val="000000"/>
          <w:sz w:val="28"/>
        </w:rPr>
        <w:t>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Лабораторные </w:t>
      </w:r>
      <w:r>
        <w:rPr>
          <w:rFonts w:ascii="Times New Roman" w:hAnsi="Times New Roman"/>
          <w:b/>
          <w:i/>
          <w:color w:val="000000"/>
          <w:sz w:val="28"/>
        </w:rPr>
        <w:t>и практические работы.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кратковременной памяти.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объёма механической и логической памяти.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сформированности навыков логического мышления.</w:t>
      </w:r>
    </w:p>
    <w:p w:rsidR="009B286D" w:rsidRDefault="00186AE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и окружающая среда. Экологические факторы и их действие на</w:t>
      </w:r>
      <w:r>
        <w:rPr>
          <w:rFonts w:ascii="Times New Roman" w:hAnsi="Times New Roman"/>
          <w:color w:val="000000"/>
          <w:sz w:val="28"/>
        </w:rPr>
        <w:t xml:space="preserve">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Здоровье человека как социальная ценность. Факторы, нарушающие</w:t>
      </w:r>
      <w:r>
        <w:rPr>
          <w:rFonts w:ascii="Times New Roman" w:hAnsi="Times New Roman"/>
          <w:color w:val="000000"/>
          <w:sz w:val="28"/>
        </w:rPr>
        <w:t xml:space="preserve">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</w:t>
      </w:r>
      <w:r>
        <w:rPr>
          <w:rFonts w:ascii="Times New Roman" w:hAnsi="Times New Roman"/>
          <w:color w:val="000000"/>
          <w:sz w:val="28"/>
        </w:rPr>
        <w:t>окружающих. Всемирная организация здравоохранения.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</w:t>
      </w:r>
      <w:r>
        <w:rPr>
          <w:rFonts w:ascii="Times New Roman" w:hAnsi="Times New Roman"/>
          <w:color w:val="000000"/>
          <w:sz w:val="28"/>
        </w:rPr>
        <w:t>ружающей среды для сохранения человечества.</w:t>
      </w:r>
    </w:p>
    <w:p w:rsidR="009B286D" w:rsidRDefault="009B286D">
      <w:pPr>
        <w:sectPr w:rsidR="009B286D">
          <w:pgSz w:w="11906" w:h="16383"/>
          <w:pgMar w:top="1134" w:right="850" w:bottom="1134" w:left="1701" w:header="720" w:footer="720" w:gutter="0"/>
          <w:cols w:space="720"/>
        </w:sectPr>
      </w:pPr>
    </w:p>
    <w:p w:rsidR="009B286D" w:rsidRDefault="00186AED">
      <w:pPr>
        <w:spacing w:after="0" w:line="264" w:lineRule="auto"/>
        <w:ind w:left="120"/>
      </w:pPr>
      <w:bookmarkStart w:id="10" w:name="block-3218387"/>
      <w:bookmarkEnd w:id="8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9B286D" w:rsidRDefault="00186AED">
      <w:pPr>
        <w:spacing w:after="0" w:line="264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учебного предмета «Биология» на уровне основного общего образования должно обеспечи</w:t>
      </w:r>
      <w:r>
        <w:rPr>
          <w:rFonts w:ascii="Times New Roman" w:hAnsi="Times New Roman"/>
          <w:color w:val="000000"/>
          <w:sz w:val="28"/>
        </w:rPr>
        <w:t xml:space="preserve">ть достижение следующих обучающимися личностных, метапредметных и предметных результатов. </w:t>
      </w:r>
    </w:p>
    <w:p w:rsidR="009B286D" w:rsidRDefault="009B286D">
      <w:pPr>
        <w:spacing w:after="0" w:line="264" w:lineRule="auto"/>
        <w:ind w:left="120"/>
        <w:jc w:val="both"/>
      </w:pPr>
    </w:p>
    <w:p w:rsidR="009B286D" w:rsidRDefault="00186A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B286D" w:rsidRDefault="009B286D">
      <w:pPr>
        <w:spacing w:after="0" w:line="264" w:lineRule="auto"/>
        <w:ind w:left="120"/>
        <w:jc w:val="both"/>
      </w:pP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</w:t>
      </w:r>
      <w:r>
        <w:rPr>
          <w:rFonts w:ascii="Times New Roman" w:hAnsi="Times New Roman"/>
          <w:color w:val="000000"/>
          <w:sz w:val="28"/>
        </w:rPr>
        <w:t>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гражданского воспитания: 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конструктивной совместной деятельн</w:t>
      </w:r>
      <w:r>
        <w:rPr>
          <w:rFonts w:ascii="Times New Roman" w:hAnsi="Times New Roman"/>
          <w:color w:val="000000"/>
          <w:sz w:val="28"/>
        </w:rPr>
        <w:t>ости при выполнении исследований и проектов, стремление к взаимопониманию и взаимопомощи;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</w:t>
      </w:r>
      <w:r>
        <w:rPr>
          <w:rFonts w:ascii="Times New Roman" w:hAnsi="Times New Roman"/>
          <w:color w:val="000000"/>
          <w:sz w:val="28"/>
        </w:rPr>
        <w:t>ой науки;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оценивать поведение и поступки с позиции нравственных норм и норм экологической культуры;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значимости нравственного аспекта деятельности человека в медицине и биологии;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</w:t>
      </w:r>
      <w:r>
        <w:rPr>
          <w:rFonts w:ascii="Times New Roman" w:hAnsi="Times New Roman"/>
          <w:b/>
          <w:color w:val="000000"/>
          <w:sz w:val="28"/>
        </w:rPr>
        <w:t>питания: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роли биологии в формировании эстетической культуры личности;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воспитания, формирования культуры здоровья и эмоционального благополучия: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своему здоровью и установка на здоровый образ жизни (здоровое</w:t>
      </w:r>
      <w:r>
        <w:rPr>
          <w:rFonts w:ascii="Times New Roman" w:hAnsi="Times New Roman"/>
          <w:color w:val="000000"/>
          <w:sz w:val="28"/>
        </w:rPr>
        <w:t xml:space="preserve">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</w:t>
      </w:r>
      <w:r>
        <w:rPr>
          <w:rFonts w:ascii="Times New Roman" w:hAnsi="Times New Roman"/>
          <w:color w:val="000000"/>
          <w:sz w:val="28"/>
        </w:rPr>
        <w:t>и психического здоровья;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безопасности, в том числе навыки безопасного поведения в природной среде;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навыка рефлексии, управление собственным эмоциональным состоянием;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решении пра</w:t>
      </w:r>
      <w:r>
        <w:rPr>
          <w:rFonts w:ascii="Times New Roman" w:hAnsi="Times New Roman"/>
          <w:color w:val="000000"/>
          <w:sz w:val="28"/>
        </w:rPr>
        <w:t>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на применение </w:t>
      </w:r>
      <w:r>
        <w:rPr>
          <w:rFonts w:ascii="Times New Roman" w:hAnsi="Times New Roman"/>
          <w:color w:val="000000"/>
          <w:sz w:val="28"/>
        </w:rPr>
        <w:t>биологических знаний при решении задач в области окружающей среды;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экологических проблем и путей их решения;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направленности;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современную с</w:t>
      </w:r>
      <w:r>
        <w:rPr>
          <w:rFonts w:ascii="Times New Roman" w:hAnsi="Times New Roman"/>
          <w:color w:val="000000"/>
          <w:sz w:val="28"/>
        </w:rPr>
        <w:t>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роли биологической науки в формировании научного мировоззрения;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научной любознательности, интереса к </w:t>
      </w:r>
      <w:r>
        <w:rPr>
          <w:rFonts w:ascii="Times New Roman" w:hAnsi="Times New Roman"/>
          <w:color w:val="000000"/>
          <w:sz w:val="28"/>
        </w:rPr>
        <w:t>биологической науке, навыков исследовательской деятельности;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9) адаптации обучающегося к изменяющимся условиям социальной и природной среды: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адекватная оценка изменяющихся условий;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решения (индивидуальное, в группе) в изменяющихся условиях на осно</w:t>
      </w:r>
      <w:r>
        <w:rPr>
          <w:rFonts w:ascii="Times New Roman" w:hAnsi="Times New Roman"/>
          <w:color w:val="000000"/>
          <w:sz w:val="28"/>
        </w:rPr>
        <w:t>вании анализа биологической информации;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планирование действий в новой ситуации на основании знаний биологических закономерностей.</w:t>
      </w:r>
    </w:p>
    <w:p w:rsidR="009B286D" w:rsidRDefault="009B286D">
      <w:pPr>
        <w:spacing w:after="0" w:line="264" w:lineRule="auto"/>
        <w:ind w:left="120"/>
        <w:jc w:val="both"/>
      </w:pPr>
    </w:p>
    <w:p w:rsidR="009B286D" w:rsidRDefault="00186A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B286D" w:rsidRDefault="009B286D">
      <w:pPr>
        <w:spacing w:after="0" w:line="264" w:lineRule="auto"/>
        <w:ind w:left="120"/>
        <w:jc w:val="both"/>
      </w:pP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программы по биологии основного общего образования, должны отра</w:t>
      </w:r>
      <w:r>
        <w:rPr>
          <w:rFonts w:ascii="Times New Roman" w:hAnsi="Times New Roman"/>
          <w:color w:val="000000"/>
          <w:sz w:val="28"/>
        </w:rPr>
        <w:t>жать овладение следующими универсальными учебными действиями:</w:t>
      </w:r>
    </w:p>
    <w:p w:rsidR="009B286D" w:rsidRDefault="009B286D">
      <w:pPr>
        <w:spacing w:after="0" w:line="264" w:lineRule="auto"/>
        <w:ind w:left="120"/>
        <w:jc w:val="both"/>
      </w:pPr>
    </w:p>
    <w:p w:rsidR="009B286D" w:rsidRDefault="00186A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B286D" w:rsidRDefault="009B286D">
      <w:pPr>
        <w:spacing w:after="0" w:line="264" w:lineRule="auto"/>
        <w:ind w:left="120"/>
        <w:jc w:val="both"/>
      </w:pP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биологических объектов (явлений);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существенный </w:t>
      </w:r>
      <w:r>
        <w:rPr>
          <w:rFonts w:ascii="Times New Roman" w:hAnsi="Times New Roman"/>
          <w:color w:val="000000"/>
          <w:sz w:val="28"/>
        </w:rPr>
        <w:t>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учётом предложенной биологической задачи выявлять закономерности и противоречия в рассматриваемых фактах и наблюдениях, </w:t>
      </w:r>
      <w:r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противоречий;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задачи;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биологических явлений и процессов, делать выводы с исполь</w:t>
      </w:r>
      <w:r>
        <w:rPr>
          <w:rFonts w:ascii="Times New Roman" w:hAnsi="Times New Roman"/>
          <w:color w:val="000000"/>
          <w:sz w:val="28"/>
        </w:rPr>
        <w:t>зованием дедуктивных и индуктивных умозаключений, умозаключений по аналогии, формулировать гипотезы о взаимосвязях;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способ решения учебной биологической задачи (сравнивать несколько вариантов решения, выбирать наиболее подходящий с </w:t>
      </w:r>
      <w:r>
        <w:rPr>
          <w:rFonts w:ascii="Times New Roman" w:hAnsi="Times New Roman"/>
          <w:color w:val="000000"/>
          <w:sz w:val="28"/>
        </w:rPr>
        <w:t>учётом самостоятельно выделенных критериев).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</w:t>
      </w:r>
      <w:r>
        <w:rPr>
          <w:rFonts w:ascii="Times New Roman" w:hAnsi="Times New Roman"/>
          <w:color w:val="000000"/>
          <w:sz w:val="28"/>
        </w:rPr>
        <w:t>тоятельно устанавливать искомое и данное;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суждений, аргументировать свою позицию, мнение;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наблюдение, несложный биологический эксперимент, небольшое исследование</w:t>
      </w:r>
      <w:r>
        <w:rPr>
          <w:rFonts w:ascii="Times New Roman" w:hAnsi="Times New Roman"/>
          <w:color w:val="000000"/>
          <w:sz w:val="28"/>
        </w:rPr>
        <w:t xml:space="preserve">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наблюдения и эксперимента;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</w:t>
      </w:r>
      <w:r>
        <w:rPr>
          <w:rFonts w:ascii="Times New Roman" w:hAnsi="Times New Roman"/>
          <w:color w:val="000000"/>
          <w:sz w:val="28"/>
        </w:rPr>
        <w:t>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биологических процессов и их последст</w:t>
      </w:r>
      <w:r>
        <w:rPr>
          <w:rFonts w:ascii="Times New Roman" w:hAnsi="Times New Roman"/>
          <w:color w:val="000000"/>
          <w:sz w:val="28"/>
        </w:rPr>
        <w:t>вия в аналогичных или сходных ситуациях, а также выдвигать предположения об их развитии в новых условиях и контекстах.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биологической информации или данных из ист</w:t>
      </w:r>
      <w:r>
        <w:rPr>
          <w:rFonts w:ascii="Times New Roman" w:hAnsi="Times New Roman"/>
          <w:color w:val="000000"/>
          <w:sz w:val="28"/>
        </w:rPr>
        <w:t>очников с учётом предложенной учебной биологической задачи;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сходные аргументы (подтверждающие или опровергающие одну и ту </w:t>
      </w:r>
      <w:r>
        <w:rPr>
          <w:rFonts w:ascii="Times New Roman" w:hAnsi="Times New Roman"/>
          <w:color w:val="000000"/>
          <w:sz w:val="28"/>
        </w:rPr>
        <w:t>же идею, версию) в различных информационных источниках;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биологической</w:t>
      </w:r>
      <w:r>
        <w:rPr>
          <w:rFonts w:ascii="Times New Roman" w:hAnsi="Times New Roman"/>
          <w:color w:val="000000"/>
          <w:sz w:val="28"/>
        </w:rPr>
        <w:t xml:space="preserve"> информации по критериям, предложенным учителем или сформулированным самостоятельно;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запоминать и систематизировать биологическую информацию.</w:t>
      </w:r>
    </w:p>
    <w:p w:rsidR="009B286D" w:rsidRDefault="009B286D">
      <w:pPr>
        <w:spacing w:after="0" w:line="264" w:lineRule="auto"/>
        <w:ind w:left="120"/>
        <w:jc w:val="both"/>
      </w:pPr>
    </w:p>
    <w:p w:rsidR="009B286D" w:rsidRDefault="00186A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B286D" w:rsidRDefault="009B286D">
      <w:pPr>
        <w:spacing w:after="0" w:line="264" w:lineRule="auto"/>
        <w:ind w:left="120"/>
        <w:jc w:val="both"/>
      </w:pP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b/>
          <w:color w:val="000000"/>
          <w:sz w:val="28"/>
        </w:rPr>
        <w:t>) общение: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</w:t>
      </w:r>
      <w:r>
        <w:rPr>
          <w:rFonts w:ascii="Times New Roman" w:hAnsi="Times New Roman"/>
          <w:color w:val="000000"/>
          <w:sz w:val="28"/>
        </w:rPr>
        <w:t>и в процессе выполнения практических и лабораторных работ;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</w:t>
      </w:r>
      <w:r>
        <w:rPr>
          <w:rFonts w:ascii="Times New Roman" w:hAnsi="Times New Roman"/>
          <w:color w:val="000000"/>
          <w:sz w:val="28"/>
        </w:rPr>
        <w:t>ситуаций и смягчать конфликты, вести переговоры;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биологи</w:t>
      </w:r>
      <w:r>
        <w:rPr>
          <w:rFonts w:ascii="Times New Roman" w:hAnsi="Times New Roman"/>
          <w:color w:val="000000"/>
          <w:sz w:val="28"/>
        </w:rPr>
        <w:t>ческой темы и высказывать идеи, нацеленные на решение биологической задачи и поддержание благожелательности общения;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</w:t>
      </w:r>
      <w:r>
        <w:rPr>
          <w:rFonts w:ascii="Times New Roman" w:hAnsi="Times New Roman"/>
          <w:color w:val="000000"/>
          <w:sz w:val="28"/>
        </w:rPr>
        <w:t>ты выполненного биологического опыта (эксперимента, исследования, проекта);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</w:t>
      </w:r>
      <w:r>
        <w:rPr>
          <w:rFonts w:ascii="Times New Roman" w:hAnsi="Times New Roman"/>
          <w:color w:val="000000"/>
          <w:sz w:val="28"/>
        </w:rPr>
        <w:t>ативных материалов.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</w:t>
      </w:r>
      <w:r>
        <w:rPr>
          <w:rFonts w:ascii="Times New Roman" w:hAnsi="Times New Roman"/>
          <w:color w:val="000000"/>
          <w:sz w:val="28"/>
        </w:rPr>
        <w:t>ой учебной задачи;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</w:t>
      </w:r>
      <w:r>
        <w:rPr>
          <w:rFonts w:ascii="Times New Roman" w:hAnsi="Times New Roman"/>
          <w:color w:val="000000"/>
          <w:sz w:val="28"/>
        </w:rPr>
        <w:t>одить, выполнять поручения, подчиняться;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</w:t>
      </w:r>
      <w:r>
        <w:rPr>
          <w:rFonts w:ascii="Times New Roman" w:hAnsi="Times New Roman"/>
          <w:color w:val="000000"/>
          <w:sz w:val="28"/>
        </w:rPr>
        <w:t xml:space="preserve"> (обсуждения, обмен мнениями, мозговые штурмы и иные);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</w:t>
      </w:r>
      <w:r>
        <w:rPr>
          <w:rFonts w:ascii="Times New Roman" w:hAnsi="Times New Roman"/>
          <w:color w:val="000000"/>
          <w:sz w:val="28"/>
        </w:rPr>
        <w:t>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9B286D" w:rsidRDefault="009B286D">
      <w:pPr>
        <w:spacing w:after="0" w:line="264" w:lineRule="auto"/>
        <w:ind w:left="120"/>
        <w:jc w:val="both"/>
      </w:pPr>
    </w:p>
    <w:p w:rsidR="009B286D" w:rsidRDefault="00186A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B286D" w:rsidRDefault="009B286D">
      <w:pPr>
        <w:spacing w:after="0" w:line="264" w:lineRule="auto"/>
        <w:ind w:left="120"/>
        <w:jc w:val="both"/>
      </w:pP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</w:t>
      </w:r>
      <w:r>
        <w:rPr>
          <w:rFonts w:ascii="Times New Roman" w:hAnsi="Times New Roman"/>
          <w:color w:val="000000"/>
          <w:sz w:val="28"/>
        </w:rPr>
        <w:t>ненных и учебных ситуациях, используя биологические знания;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</w:t>
      </w:r>
      <w:r>
        <w:rPr>
          <w:rFonts w:ascii="Times New Roman" w:hAnsi="Times New Roman"/>
          <w:color w:val="000000"/>
          <w:sz w:val="28"/>
        </w:rPr>
        <w:t>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</w:t>
      </w:r>
      <w:r>
        <w:rPr>
          <w:rFonts w:ascii="Times New Roman" w:hAnsi="Times New Roman"/>
          <w:color w:val="000000"/>
          <w:sz w:val="28"/>
        </w:rPr>
        <w:t>горитм с учётом получения новых биологических знаний об изучаемом биологическом объекте;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ситуац</w:t>
      </w:r>
      <w:r>
        <w:rPr>
          <w:rFonts w:ascii="Times New Roman" w:hAnsi="Times New Roman"/>
          <w:color w:val="000000"/>
          <w:sz w:val="28"/>
        </w:rPr>
        <w:t>ии и предлагать план её изменения;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причины достижения (недостижения) результатов </w:t>
      </w:r>
      <w:r>
        <w:rPr>
          <w:rFonts w:ascii="Times New Roman" w:hAnsi="Times New Roman"/>
          <w:color w:val="000000"/>
          <w:sz w:val="28"/>
        </w:rPr>
        <w:t>деятельности, давать оценку приобретённому опыту, уметь находить позитивное в произошедшей ситуации;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соответствие </w:t>
      </w:r>
      <w:r>
        <w:rPr>
          <w:rFonts w:ascii="Times New Roman" w:hAnsi="Times New Roman"/>
          <w:color w:val="000000"/>
          <w:sz w:val="28"/>
        </w:rPr>
        <w:t>результата цели и условиям;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системой универсальных учебных рег</w:t>
      </w:r>
      <w:r>
        <w:rPr>
          <w:rFonts w:ascii="Times New Roman" w:hAnsi="Times New Roman"/>
          <w:color w:val="000000"/>
          <w:sz w:val="28"/>
        </w:rPr>
        <w:t>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9B286D" w:rsidRDefault="009B286D">
      <w:pPr>
        <w:spacing w:after="0" w:line="264" w:lineRule="auto"/>
        <w:ind w:left="120"/>
        <w:jc w:val="both"/>
      </w:pPr>
    </w:p>
    <w:p w:rsidR="009B286D" w:rsidRDefault="00186A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B286D" w:rsidRDefault="009B286D">
      <w:pPr>
        <w:spacing w:after="0" w:line="264" w:lineRule="auto"/>
        <w:ind w:left="120"/>
        <w:jc w:val="both"/>
      </w:pP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</w:t>
      </w:r>
      <w:r>
        <w:rPr>
          <w:rFonts w:ascii="Times New Roman" w:hAnsi="Times New Roman"/>
          <w:color w:val="000000"/>
          <w:sz w:val="28"/>
        </w:rPr>
        <w:t xml:space="preserve">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биологию как науку о живой природе, называть признаки живого, сравнивать объекты живой и неживой природы;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перечислять источники биологических знаний, характеризовать значение биологических</w:t>
      </w:r>
      <w:r>
        <w:rPr>
          <w:rFonts w:ascii="Times New Roman" w:hAnsi="Times New Roman"/>
          <w:color w:val="000000"/>
          <w:sz w:val="28"/>
        </w:rPr>
        <w:t xml:space="preserve"> знаний для современного человека, профессии, связанные с биологией (4–5 профессий);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живые тела, биология, экология, цитология</w:t>
      </w:r>
      <w:r>
        <w:rPr>
          <w:rFonts w:ascii="Times New Roman" w:hAnsi="Times New Roman"/>
          <w:color w:val="000000"/>
          <w:sz w:val="28"/>
        </w:rPr>
        <w:t>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</w:t>
      </w:r>
      <w:r>
        <w:rPr>
          <w:rFonts w:ascii="Times New Roman" w:hAnsi="Times New Roman"/>
          <w:color w:val="000000"/>
          <w:sz w:val="28"/>
        </w:rPr>
        <w:t>общество) в соответствии с поставленной задачей и в контексте;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 внешнему виду (изображениям), схемам и описаниям доядерные и ядерные организмы, различные биологические объекты: растения, животных, грибы, лишайники, бактерии, природные и искусст</w:t>
      </w:r>
      <w:r>
        <w:rPr>
          <w:rFonts w:ascii="Times New Roman" w:hAnsi="Times New Roman"/>
          <w:color w:val="000000"/>
          <w:sz w:val="28"/>
        </w:rPr>
        <w:t>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культурные;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описание организма (растения, животного) по заданному плану, выделять существен</w:t>
      </w:r>
      <w:r>
        <w:rPr>
          <w:rFonts w:ascii="Times New Roman" w:hAnsi="Times New Roman"/>
          <w:color w:val="000000"/>
          <w:sz w:val="28"/>
        </w:rPr>
        <w:t>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понятие о среде обитания (водной, наземно-возду</w:t>
      </w:r>
      <w:r>
        <w:rPr>
          <w:rFonts w:ascii="Times New Roman" w:hAnsi="Times New Roman"/>
          <w:color w:val="000000"/>
          <w:sz w:val="28"/>
        </w:rPr>
        <w:t>шной, почвенной, внутриорганизменной), условиях среды обитания;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отличительные признаки природных и искусственных сообществ;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 проблемы;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биологии в практической деятельности человека;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</w:t>
      </w:r>
      <w:r>
        <w:rPr>
          <w:rFonts w:ascii="Times New Roman" w:hAnsi="Times New Roman"/>
          <w:color w:val="000000"/>
          <w:sz w:val="28"/>
        </w:rPr>
        <w:t>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работы (поиск информации с использованием различных источников, описание организма по заданному плану) и ла</w:t>
      </w:r>
      <w:r>
        <w:rPr>
          <w:rFonts w:ascii="Times New Roman" w:hAnsi="Times New Roman"/>
          <w:color w:val="000000"/>
          <w:sz w:val="28"/>
        </w:rPr>
        <w:t>бораторные работы (работа с микроскопом, знакомство с различными способами измерения и сравнения живых объектов);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биолог</w:t>
      </w:r>
      <w:r>
        <w:rPr>
          <w:rFonts w:ascii="Times New Roman" w:hAnsi="Times New Roman"/>
          <w:color w:val="000000"/>
          <w:sz w:val="28"/>
        </w:rPr>
        <w:t>ические объекты, процессы и явления, выполнять биологический рисунок и измерение биологических объектов;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лупой, световым и цифровым микроскопами при рассматривании биологических объектов;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</w:t>
      </w:r>
      <w:r>
        <w:rPr>
          <w:rFonts w:ascii="Times New Roman" w:hAnsi="Times New Roman"/>
          <w:color w:val="000000"/>
          <w:sz w:val="28"/>
        </w:rPr>
        <w:t>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научно-популярную литературу по биологии, справочные материалы, ресурсы Интернет</w:t>
      </w:r>
      <w:r>
        <w:rPr>
          <w:rFonts w:ascii="Times New Roman" w:hAnsi="Times New Roman"/>
          <w:color w:val="000000"/>
          <w:sz w:val="28"/>
        </w:rPr>
        <w:t>а;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классе: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ботанику как биологическую науку, её разделы и связи с д</w:t>
      </w:r>
      <w:r>
        <w:rPr>
          <w:rFonts w:ascii="Times New Roman" w:hAnsi="Times New Roman"/>
          <w:color w:val="000000"/>
          <w:sz w:val="28"/>
        </w:rPr>
        <w:t>ругими науками и техникой;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В. В. Докучаев, К. А. Тимирязев, С. Г. Навашин) и зарубежных учёных (в том числе Р. Гук, М. Мальпиги) в развитие наук о растениях;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биологические термины и понятия (в том </w:t>
      </w:r>
      <w:r>
        <w:rPr>
          <w:rFonts w:ascii="Times New Roman" w:hAnsi="Times New Roman"/>
          <w:color w:val="000000"/>
          <w:sz w:val="28"/>
        </w:rPr>
        <w:t>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</w:t>
      </w:r>
      <w:r>
        <w:rPr>
          <w:rFonts w:ascii="Times New Roman" w:hAnsi="Times New Roman"/>
          <w:color w:val="000000"/>
          <w:sz w:val="28"/>
        </w:rPr>
        <w:t>ножение, клон, раздражимость) в соответствии с поставленной задачей и в контексте;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</w:t>
      </w:r>
      <w:r>
        <w:rPr>
          <w:rFonts w:ascii="Times New Roman" w:hAnsi="Times New Roman"/>
          <w:color w:val="000000"/>
          <w:sz w:val="28"/>
        </w:rPr>
        <w:t>орт веществ, рост, размножение, развитие, связь строения вегетативных и генеративных органов растений с их функциями;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 описывать живые и гербарные экземпляры растений по заданному плану, части растений по изображениям, схемам, моделям, муляжам, </w:t>
      </w:r>
      <w:r>
        <w:rPr>
          <w:rFonts w:ascii="Times New Roman" w:hAnsi="Times New Roman"/>
          <w:color w:val="000000"/>
          <w:sz w:val="28"/>
        </w:rPr>
        <w:t>рельефным таблицам;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растительные ткани и органы растений между собой;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</w:t>
      </w:r>
      <w:r>
        <w:rPr>
          <w:rFonts w:ascii="Times New Roman" w:hAnsi="Times New Roman"/>
          <w:color w:val="000000"/>
          <w:sz w:val="28"/>
        </w:rPr>
        <w:t>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проце</w:t>
      </w:r>
      <w:r>
        <w:rPr>
          <w:rFonts w:ascii="Times New Roman" w:hAnsi="Times New Roman"/>
          <w:color w:val="000000"/>
          <w:sz w:val="28"/>
        </w:rPr>
        <w:t>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</w:t>
      </w:r>
      <w:r>
        <w:rPr>
          <w:rFonts w:ascii="Times New Roman" w:hAnsi="Times New Roman"/>
          <w:color w:val="000000"/>
          <w:sz w:val="28"/>
        </w:rPr>
        <w:t>о-следственные связи между строением и функциями тканей и органов растений, строением и жизнедеятельностью растений;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растения и их части по разным основаниям;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растений в природе и жизни человека: значение фотосинтеза в приро</w:t>
      </w:r>
      <w:r>
        <w:rPr>
          <w:rFonts w:ascii="Times New Roman" w:hAnsi="Times New Roman"/>
          <w:color w:val="000000"/>
          <w:sz w:val="28"/>
        </w:rPr>
        <w:t>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полученные знания для выращивания и размножения культурных растений;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методы биологии: проводить н</w:t>
      </w:r>
      <w:r>
        <w:rPr>
          <w:rFonts w:ascii="Times New Roman" w:hAnsi="Times New Roman"/>
          <w:color w:val="000000"/>
          <w:sz w:val="28"/>
        </w:rPr>
        <w:t>аблюдения за растениями, описывать растения и их части, ставить простейшие биологические опыты и эксперименты;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труда при работе с учебным и лабораторным оборудованием, химической посудой в соответствии с инструкциями на уроке </w:t>
      </w:r>
      <w:r>
        <w:rPr>
          <w:rFonts w:ascii="Times New Roman" w:hAnsi="Times New Roman"/>
          <w:color w:val="000000"/>
          <w:sz w:val="28"/>
        </w:rPr>
        <w:t>и во внеурочной деятельности;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биологической информацией: фо</w:t>
      </w:r>
      <w:r>
        <w:rPr>
          <w:rFonts w:ascii="Times New Roman" w:hAnsi="Times New Roman"/>
          <w:color w:val="000000"/>
          <w:sz w:val="28"/>
        </w:rPr>
        <w:t>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классификации растений, основные систематические группы растений (водоросли, мхи, плауны, хвощи, папоротники, голосеменные, покрытосеменные или цветк</w:t>
      </w:r>
      <w:r>
        <w:rPr>
          <w:rFonts w:ascii="Times New Roman" w:hAnsi="Times New Roman"/>
          <w:color w:val="000000"/>
          <w:sz w:val="28"/>
        </w:rPr>
        <w:t>овые);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грибах, лишайниках, бактериях;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</w:t>
      </w:r>
      <w:r>
        <w:rPr>
          <w:rFonts w:ascii="Times New Roman" w:hAnsi="Times New Roman"/>
          <w:color w:val="000000"/>
          <w:sz w:val="28"/>
        </w:rPr>
        <w:t xml:space="preserve"> ботаника, экология растений, микология, бактериология, систематика, царство, отдел, класс, семейство, род, вид, жизненная форма растений, среда обитания, растительное сообщество, высшие растения, низшие растения, споровые растения, семенные растения, водо</w:t>
      </w:r>
      <w:r>
        <w:rPr>
          <w:rFonts w:ascii="Times New Roman" w:hAnsi="Times New Roman"/>
          <w:color w:val="000000"/>
          <w:sz w:val="28"/>
        </w:rPr>
        <w:t>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описывать живые и гербарные экземпляры растений, части растений по изображениям, схемам, мод</w:t>
      </w:r>
      <w:r>
        <w:rPr>
          <w:rFonts w:ascii="Times New Roman" w:hAnsi="Times New Roman"/>
          <w:color w:val="000000"/>
          <w:sz w:val="28"/>
        </w:rPr>
        <w:t>елям, муляжам, рельефным таблицам, грибы по изображениям, схемам, муляжам, бактерии по изображениям;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признаки классов покрытосеменных или цветковых, семейств двудольных и однодольных растений;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систематическое положение растительного орг</w:t>
      </w:r>
      <w:r>
        <w:rPr>
          <w:rFonts w:ascii="Times New Roman" w:hAnsi="Times New Roman"/>
          <w:color w:val="000000"/>
          <w:sz w:val="28"/>
        </w:rPr>
        <w:t>анизма (на примере покрытосеменных, или цветковых) с помощью определительной карточки;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лабораторные работы по систематике растений, микологии и микробиологии, в том числе работы с микроскопом с постоянными (фиксированными) и времен</w:t>
      </w:r>
      <w:r>
        <w:rPr>
          <w:rFonts w:ascii="Times New Roman" w:hAnsi="Times New Roman"/>
          <w:color w:val="000000"/>
          <w:sz w:val="28"/>
        </w:rPr>
        <w:t>ными микропрепаратами, исследовательские работы с использованием приборов и инструментов цифровой лаборатории;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существенные признаки строения и жизнедеятельности растений, бактерий, грибов, лишайников;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описание и сравнивать между собой р</w:t>
      </w:r>
      <w:r>
        <w:rPr>
          <w:rFonts w:ascii="Times New Roman" w:hAnsi="Times New Roman"/>
          <w:color w:val="000000"/>
          <w:sz w:val="28"/>
        </w:rPr>
        <w:t>астения, грибы, лишайники, бактерии по заданному плану, делать выводы на основе сравнения;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усложнение организации растений в ходе эволюции растительного мира на Земле;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черты приспособленности растений к среде обитания, значение </w:t>
      </w:r>
      <w:r>
        <w:rPr>
          <w:rFonts w:ascii="Times New Roman" w:hAnsi="Times New Roman"/>
          <w:color w:val="000000"/>
          <w:sz w:val="28"/>
        </w:rPr>
        <w:t>экологических факторов для растений;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природных зон Земли;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культурных растений и их значение в жизни </w:t>
      </w:r>
      <w:r>
        <w:rPr>
          <w:rFonts w:ascii="Times New Roman" w:hAnsi="Times New Roman"/>
          <w:color w:val="000000"/>
          <w:sz w:val="28"/>
        </w:rPr>
        <w:t>человека, понимать причины и знать меры охраны растительного мира Земли;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растений, грибов, лишайников, бактерий в природных сообществах, в хозяйственной деятельности человека и его повседневной жизни;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на конкретных примерах </w:t>
      </w:r>
      <w:r>
        <w:rPr>
          <w:rFonts w:ascii="Times New Roman" w:hAnsi="Times New Roman"/>
          <w:color w:val="000000"/>
          <w:sz w:val="28"/>
        </w:rPr>
        <w:t>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методы биологии: проводить наблюдения за растениями, бактериями, грибами, </w:t>
      </w:r>
      <w:r>
        <w:rPr>
          <w:rFonts w:ascii="Times New Roman" w:hAnsi="Times New Roman"/>
          <w:color w:val="000000"/>
          <w:sz w:val="28"/>
        </w:rPr>
        <w:t>лишайниками, описывать их, ставить простейшие биологические опыты и эксперименты;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 системыв другую;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</w:t>
      </w:r>
      <w:r>
        <w:rPr>
          <w:rFonts w:ascii="Times New Roman" w:hAnsi="Times New Roman"/>
          <w:color w:val="000000"/>
          <w:sz w:val="28"/>
        </w:rPr>
        <w:t>й аппарат изучаемого раздела биологии, сопровождать выступление презентацией с учётом особенностей аудитории обучающихся.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классе: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зоологию как биологическую науку, её</w:t>
      </w:r>
      <w:r>
        <w:rPr>
          <w:rFonts w:ascii="Times New Roman" w:hAnsi="Times New Roman"/>
          <w:color w:val="000000"/>
          <w:sz w:val="28"/>
        </w:rPr>
        <w:t xml:space="preserve"> разделы и связь с другими науками и техникой;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животных (простейшие, кишечнополостные, плоские, круглые и кольчатые черви, членисто</w:t>
      </w:r>
      <w:r>
        <w:rPr>
          <w:rFonts w:ascii="Times New Roman" w:hAnsi="Times New Roman"/>
          <w:color w:val="000000"/>
          <w:sz w:val="28"/>
        </w:rPr>
        <w:t>ногие, моллюски, хордовые);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 в развитие наук о животных;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биологические термины и понятия (в том </w:t>
      </w:r>
      <w:r>
        <w:rPr>
          <w:rFonts w:ascii="Times New Roman" w:hAnsi="Times New Roman"/>
          <w:color w:val="000000"/>
          <w:sz w:val="28"/>
        </w:rPr>
        <w:t>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органов животного, животный организм, питание, дыхание, рост, развитие, кровообращ</w:t>
      </w:r>
      <w:r>
        <w:rPr>
          <w:rFonts w:ascii="Times New Roman" w:hAnsi="Times New Roman"/>
          <w:color w:val="000000"/>
          <w:sz w:val="28"/>
        </w:rPr>
        <w:t>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 задачей и в контексте;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общие признаки животных, уровни организации</w:t>
      </w:r>
      <w:r>
        <w:rPr>
          <w:rFonts w:ascii="Times New Roman" w:hAnsi="Times New Roman"/>
          <w:color w:val="000000"/>
          <w:sz w:val="28"/>
        </w:rPr>
        <w:t xml:space="preserve"> животного организма: клетки, ткани, органы, системы органов, организм;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животные ткани и органы животных между собой;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строение и жизнедеятельность животного организма: опору и движение, питание и пищеварение, дыхание и транспорт </w:t>
      </w:r>
      <w:r>
        <w:rPr>
          <w:rFonts w:ascii="Times New Roman" w:hAnsi="Times New Roman"/>
          <w:color w:val="000000"/>
          <w:sz w:val="28"/>
        </w:rPr>
        <w:t>веществ, выделение, регуляцию и поведение, рост, размножение и развитие;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процессы жизнедеятельности животных изучаемых систематических групп: движение, питание, дыхание, транспорт веществ, выделение, регуляцию, поведение, рост, развитие, ра</w:t>
      </w:r>
      <w:r>
        <w:rPr>
          <w:rFonts w:ascii="Times New Roman" w:hAnsi="Times New Roman"/>
          <w:color w:val="000000"/>
          <w:sz w:val="28"/>
        </w:rPr>
        <w:t>змножение;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описывать животных изучаемых систематических групп, отдельные органы и системы органов по схемам, мо</w:t>
      </w:r>
      <w:r>
        <w:rPr>
          <w:rFonts w:ascii="Times New Roman" w:hAnsi="Times New Roman"/>
          <w:color w:val="000000"/>
          <w:sz w:val="28"/>
        </w:rPr>
        <w:t>делям, муляжам, рельефным таблицам, простейших – по изображениям;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признаки классов членистоногих и хордовых, отрядов насекомых и млекопитающих;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практические и лабораторные работы по морфологии, анатомии, физиологии и поведению животных, </w:t>
      </w:r>
      <w:r>
        <w:rPr>
          <w:rFonts w:ascii="Times New Roman" w:hAnsi="Times New Roman"/>
          <w:color w:val="000000"/>
          <w:sz w:val="28"/>
        </w:rPr>
        <w:t>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представителей отдельных систематических групп животных и дела</w:t>
      </w:r>
      <w:r>
        <w:rPr>
          <w:rFonts w:ascii="Times New Roman" w:hAnsi="Times New Roman"/>
          <w:color w:val="000000"/>
          <w:sz w:val="28"/>
        </w:rPr>
        <w:t>ть выводы на основе сравнения;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животных на основании особенностей строения;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усложнение организации животных в ходе эволюции животного мира на Земле;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черты приспособленности животных к среде обитания, значение экологическ</w:t>
      </w:r>
      <w:r>
        <w:rPr>
          <w:rFonts w:ascii="Times New Roman" w:hAnsi="Times New Roman"/>
          <w:color w:val="000000"/>
          <w:sz w:val="28"/>
        </w:rPr>
        <w:t>их факторов для животных;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взаимосвязи животных в природных сообществах, цепи питания;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взаимосвязи животных с растениями, грибами, лишайниками и бактериями в природных сообществах;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животных природных зон Земли, основны</w:t>
      </w:r>
      <w:r>
        <w:rPr>
          <w:rFonts w:ascii="Times New Roman" w:hAnsi="Times New Roman"/>
          <w:color w:val="000000"/>
          <w:sz w:val="28"/>
        </w:rPr>
        <w:t>е закономерности распространения животных по планете;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животных в природных сообществах;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роль домашних и непродуктивных животных в жизни человека, роль промысловых животных в хозяйственной деятельности человека и его повседневной </w:t>
      </w:r>
      <w:r>
        <w:rPr>
          <w:rFonts w:ascii="Times New Roman" w:hAnsi="Times New Roman"/>
          <w:color w:val="000000"/>
          <w:sz w:val="28"/>
        </w:rPr>
        <w:t>жизни, объяснять значение животных в природе и жизни человека;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мероприятиях по охране животного мира Земли;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по биологии со знаниями по математике, физике, химии, географии, технологи</w:t>
      </w:r>
      <w:r>
        <w:rPr>
          <w:rFonts w:ascii="Times New Roman" w:hAnsi="Times New Roman"/>
          <w:color w:val="000000"/>
          <w:sz w:val="28"/>
        </w:rPr>
        <w:t>и, предметов гуманитарного циклов, различными видами искусства;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методы биологии: проводить наблюдения за животными, описывать животных, их органы и системы органов; ставить простейшие биологические опыты и эксперименты;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</w:t>
      </w:r>
      <w:r>
        <w:rPr>
          <w:rFonts w:ascii="Times New Roman" w:hAnsi="Times New Roman"/>
          <w:color w:val="000000"/>
          <w:sz w:val="28"/>
        </w:rPr>
        <w:t>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приёмами работы с информацией: формулировать основания для извлечения и обобщения информации из </w:t>
      </w:r>
      <w:r>
        <w:rPr>
          <w:rFonts w:ascii="Times New Roman" w:hAnsi="Times New Roman"/>
          <w:color w:val="000000"/>
          <w:sz w:val="28"/>
        </w:rPr>
        <w:t>нескольких (3–4) источников, преобразовывать информацию из одной знаковой системы в другую;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</w:t>
      </w:r>
      <w:r>
        <w:rPr>
          <w:rFonts w:ascii="Times New Roman" w:hAnsi="Times New Roman"/>
          <w:color w:val="000000"/>
          <w:sz w:val="28"/>
        </w:rPr>
        <w:t>ории обучающихся.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</w:t>
      </w:r>
      <w:r>
        <w:rPr>
          <w:rFonts w:ascii="Times New Roman" w:hAnsi="Times New Roman"/>
          <w:color w:val="000000"/>
          <w:sz w:val="28"/>
        </w:rPr>
        <w:t>кой;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</w:t>
      </w:r>
      <w:r>
        <w:rPr>
          <w:rFonts w:ascii="Times New Roman" w:hAnsi="Times New Roman"/>
          <w:color w:val="000000"/>
          <w:sz w:val="28"/>
        </w:rPr>
        <w:t>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</w:t>
      </w:r>
      <w:r>
        <w:rPr>
          <w:rFonts w:ascii="Times New Roman" w:hAnsi="Times New Roman"/>
          <w:color w:val="000000"/>
          <w:sz w:val="28"/>
        </w:rPr>
        <w:t>ведении, экологии человека;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</w:t>
      </w:r>
      <w:r>
        <w:rPr>
          <w:rFonts w:ascii="Times New Roman" w:hAnsi="Times New Roman"/>
          <w:color w:val="000000"/>
          <w:sz w:val="28"/>
        </w:rPr>
        <w:t>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описание по внешнему ви</w:t>
      </w:r>
      <w:r>
        <w:rPr>
          <w:rFonts w:ascii="Times New Roman" w:hAnsi="Times New Roman"/>
          <w:color w:val="000000"/>
          <w:sz w:val="28"/>
        </w:rPr>
        <w:t>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клетки разных тканей, групп тканей, органы, системы органов человека; процессы жизнедеятельности организма </w:t>
      </w:r>
      <w:r>
        <w:rPr>
          <w:rFonts w:ascii="Times New Roman" w:hAnsi="Times New Roman"/>
          <w:color w:val="000000"/>
          <w:sz w:val="28"/>
        </w:rPr>
        <w:t>человека, делать выводы на основе сравнения;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биологические процессы: обмен веществ и превращение </w:t>
      </w:r>
      <w:r>
        <w:rPr>
          <w:rFonts w:ascii="Times New Roman" w:hAnsi="Times New Roman"/>
          <w:color w:val="000000"/>
          <w:sz w:val="28"/>
        </w:rPr>
        <w:t>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между строением клеток, органов, систем органов организма человека и их ф</w:t>
      </w:r>
      <w:r>
        <w:rPr>
          <w:rFonts w:ascii="Times New Roman" w:hAnsi="Times New Roman"/>
          <w:color w:val="000000"/>
          <w:sz w:val="28"/>
        </w:rPr>
        <w:t>ункциями, между строением, жизнедеятельностью и средой обитания человека;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нейрогуморальную регуляцию процессов жизнедеятельно</w:t>
      </w:r>
      <w:r>
        <w:rPr>
          <w:rFonts w:ascii="Times New Roman" w:hAnsi="Times New Roman"/>
          <w:color w:val="000000"/>
          <w:sz w:val="28"/>
        </w:rPr>
        <w:t>сти организма человека;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</w:t>
      </w:r>
      <w:r>
        <w:rPr>
          <w:rFonts w:ascii="Times New Roman" w:hAnsi="Times New Roman"/>
          <w:color w:val="000000"/>
          <w:sz w:val="28"/>
        </w:rPr>
        <w:t xml:space="preserve"> сна, структуру функциональных систем организма, направленных на достижение полезных приспособительных результатов;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</w:t>
      </w:r>
      <w:r>
        <w:rPr>
          <w:rFonts w:ascii="Times New Roman" w:hAnsi="Times New Roman"/>
          <w:color w:val="000000"/>
          <w:sz w:val="28"/>
        </w:rPr>
        <w:t>преждении заболеваний человека;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</w:t>
      </w:r>
      <w:r>
        <w:rPr>
          <w:rFonts w:ascii="Times New Roman" w:hAnsi="Times New Roman"/>
          <w:color w:val="000000"/>
          <w:sz w:val="28"/>
        </w:rPr>
        <w:t xml:space="preserve"> использованием приборов и инструментов цифровой лаборатории;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аргументировать основные принципы здорового образ</w:t>
      </w:r>
      <w:r>
        <w:rPr>
          <w:rFonts w:ascii="Times New Roman" w:hAnsi="Times New Roman"/>
          <w:color w:val="000000"/>
          <w:sz w:val="28"/>
        </w:rPr>
        <w:t>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</w:t>
      </w:r>
      <w:r>
        <w:rPr>
          <w:rFonts w:ascii="Times New Roman" w:hAnsi="Times New Roman"/>
          <w:color w:val="000000"/>
          <w:sz w:val="28"/>
        </w:rPr>
        <w:t>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оказания первой помощи человеку при потере созн</w:t>
      </w:r>
      <w:r>
        <w:rPr>
          <w:rFonts w:ascii="Times New Roman" w:hAnsi="Times New Roman"/>
          <w:color w:val="000000"/>
          <w:sz w:val="28"/>
        </w:rPr>
        <w:t>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наук о человеке со знаниями предметов естественно-научн</w:t>
      </w:r>
      <w:r>
        <w:rPr>
          <w:rFonts w:ascii="Times New Roman" w:hAnsi="Times New Roman"/>
          <w:color w:val="000000"/>
          <w:sz w:val="28"/>
        </w:rPr>
        <w:t>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методы биологии: наблюдать, измерять, описывать организм человека и процессы его жизнедеятельности, проводить простей</w:t>
      </w:r>
      <w:r>
        <w:rPr>
          <w:rFonts w:ascii="Times New Roman" w:hAnsi="Times New Roman"/>
          <w:color w:val="000000"/>
          <w:sz w:val="28"/>
        </w:rPr>
        <w:t>шие исследования организма человека и объяснять их результаты;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</w:t>
      </w:r>
      <w:r>
        <w:rPr>
          <w:rFonts w:ascii="Times New Roman" w:hAnsi="Times New Roman"/>
          <w:color w:val="000000"/>
          <w:sz w:val="28"/>
        </w:rPr>
        <w:t>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9B286D" w:rsidRDefault="00186A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изученно</w:t>
      </w:r>
      <w:r>
        <w:rPr>
          <w:rFonts w:ascii="Times New Roman" w:hAnsi="Times New Roman"/>
          <w:color w:val="000000"/>
          <w:sz w:val="28"/>
        </w:rPr>
        <w:t>го раздела биологии, сопровождать выступление презентацией с учётом особенностей аудитории обучающихся.</w:t>
      </w:r>
    </w:p>
    <w:p w:rsidR="009B286D" w:rsidRDefault="009B286D">
      <w:pPr>
        <w:sectPr w:rsidR="009B286D">
          <w:pgSz w:w="11906" w:h="16383"/>
          <w:pgMar w:top="1134" w:right="850" w:bottom="1134" w:left="1701" w:header="720" w:footer="720" w:gutter="0"/>
          <w:cols w:space="720"/>
        </w:sectPr>
      </w:pPr>
    </w:p>
    <w:p w:rsidR="009B286D" w:rsidRDefault="00186AED">
      <w:pPr>
        <w:spacing w:after="0"/>
        <w:ind w:left="120"/>
      </w:pPr>
      <w:bookmarkStart w:id="11" w:name="block-3218389"/>
      <w:bookmarkEnd w:id="10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9B286D" w:rsidRDefault="00186A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B286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286D" w:rsidRDefault="009B286D">
            <w:pPr>
              <w:spacing w:after="0"/>
              <w:ind w:left="135"/>
            </w:pPr>
          </w:p>
        </w:tc>
      </w:tr>
      <w:tr w:rsidR="009B28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86D" w:rsidRDefault="009B2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86D" w:rsidRDefault="009B286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86D" w:rsidRDefault="009B286D"/>
        </w:tc>
      </w:tr>
      <w:tr w:rsidR="009B28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</w:t>
            </w:r>
            <w:r>
              <w:rPr>
                <w:rFonts w:ascii="Times New Roman" w:hAnsi="Times New Roman"/>
                <w:color w:val="000000"/>
                <w:sz w:val="24"/>
              </w:rPr>
              <w:t>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B286D" w:rsidRDefault="009B286D"/>
        </w:tc>
      </w:tr>
    </w:tbl>
    <w:p w:rsidR="009B286D" w:rsidRDefault="009B286D">
      <w:pPr>
        <w:sectPr w:rsidR="009B2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286D" w:rsidRDefault="00186A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9B286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286D" w:rsidRDefault="009B286D">
            <w:pPr>
              <w:spacing w:after="0"/>
              <w:ind w:left="135"/>
            </w:pPr>
          </w:p>
        </w:tc>
      </w:tr>
      <w:tr w:rsidR="009B28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86D" w:rsidRDefault="009B2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86D" w:rsidRDefault="009B286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86D" w:rsidRDefault="009B286D"/>
        </w:tc>
      </w:tr>
      <w:tr w:rsidR="009B28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286D" w:rsidRDefault="009B286D"/>
        </w:tc>
      </w:tr>
    </w:tbl>
    <w:p w:rsidR="009B286D" w:rsidRDefault="009B286D">
      <w:pPr>
        <w:sectPr w:rsidR="009B2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286D" w:rsidRDefault="00186A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9B286D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286D" w:rsidRDefault="009B286D">
            <w:pPr>
              <w:spacing w:after="0"/>
              <w:ind w:left="135"/>
            </w:pPr>
          </w:p>
        </w:tc>
      </w:tr>
      <w:tr w:rsidR="009B28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86D" w:rsidRDefault="009B2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86D" w:rsidRDefault="009B286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86D" w:rsidRDefault="009B286D"/>
        </w:tc>
      </w:tr>
      <w:tr w:rsidR="009B28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B286D" w:rsidRDefault="009B286D"/>
        </w:tc>
      </w:tr>
    </w:tbl>
    <w:p w:rsidR="009B286D" w:rsidRDefault="009B286D">
      <w:pPr>
        <w:sectPr w:rsidR="009B2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286D" w:rsidRDefault="00186A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9B286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286D" w:rsidRDefault="009B286D">
            <w:pPr>
              <w:spacing w:after="0"/>
              <w:ind w:left="135"/>
            </w:pPr>
          </w:p>
        </w:tc>
      </w:tr>
      <w:tr w:rsidR="009B28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86D" w:rsidRDefault="009B2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86D" w:rsidRDefault="009B286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86D" w:rsidRDefault="009B286D"/>
        </w:tc>
      </w:tr>
      <w:tr w:rsidR="009B28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286D" w:rsidRDefault="009B286D"/>
        </w:tc>
      </w:tr>
    </w:tbl>
    <w:p w:rsidR="009B286D" w:rsidRDefault="009B286D">
      <w:pPr>
        <w:sectPr w:rsidR="009B2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286D" w:rsidRDefault="00186A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9B286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286D" w:rsidRDefault="009B286D">
            <w:pPr>
              <w:spacing w:after="0"/>
              <w:ind w:left="135"/>
            </w:pPr>
          </w:p>
        </w:tc>
      </w:tr>
      <w:tr w:rsidR="009B28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86D" w:rsidRDefault="009B2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86D" w:rsidRDefault="009B286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86D" w:rsidRDefault="009B286D"/>
        </w:tc>
      </w:tr>
      <w:tr w:rsidR="009B286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86D" w:rsidRDefault="009B286D"/>
        </w:tc>
      </w:tr>
    </w:tbl>
    <w:p w:rsidR="009B286D" w:rsidRDefault="009B286D">
      <w:pPr>
        <w:sectPr w:rsidR="009B2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286D" w:rsidRDefault="009B286D">
      <w:pPr>
        <w:sectPr w:rsidR="009B2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286D" w:rsidRDefault="00186AED">
      <w:pPr>
        <w:spacing w:after="0"/>
        <w:ind w:left="120"/>
      </w:pPr>
      <w:bookmarkStart w:id="12" w:name="block-3218383"/>
      <w:bookmarkEnd w:id="1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9B286D" w:rsidRDefault="00186A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4584"/>
        <w:gridCol w:w="2398"/>
        <w:gridCol w:w="2380"/>
        <w:gridCol w:w="2873"/>
      </w:tblGrid>
      <w:tr w:rsidR="009B286D">
        <w:trPr>
          <w:trHeight w:val="144"/>
          <w:tblCellSpacing w:w="20" w:type="nil"/>
        </w:trPr>
        <w:tc>
          <w:tcPr>
            <w:tcW w:w="7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286D" w:rsidRDefault="009B286D">
            <w:pPr>
              <w:spacing w:after="0"/>
              <w:ind w:left="135"/>
            </w:pPr>
          </w:p>
        </w:tc>
      </w:tr>
      <w:tr w:rsidR="009B28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86D" w:rsidRDefault="009B2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86D" w:rsidRDefault="009B286D"/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86D" w:rsidRDefault="009B286D"/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и неживая природа. Признаки живого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https://m.edsoo.ru/863cca60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и неживая природа. Признаки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живого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https://m.edsoo.ru/863cca60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- система наук о живой природе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https://m.edsoo.ru/863ccc0e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</w:t>
            </w:r>
            <w:r>
              <w:rPr>
                <w:rFonts w:ascii="Times New Roman" w:hAnsi="Times New Roman"/>
                <w:color w:val="000000"/>
                <w:sz w:val="24"/>
              </w:rPr>
              <w:t>биологии в познании окружающего мира и практической деятельности современного человека.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https://m.edsoo.ru/863ccc0e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https://m.edsoo.ru/863ccf56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методы изучения живой природы. Экскурсия "Овладение методами изучения живой природы – наблюдением и экспериментом".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https://m.edsoo.ru/863cd0c8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природы: измерение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https://m.edsoo.ru/863cd9ce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живой природы: наблюдение и эксперимент. Лабораторная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работа. «Изучение лабораторного оборудования: термометры, весы, чашки Петри, пробирки, мензурки. Правила работы с оборудованием в школьном кабинете. Ознакомление с устройством лупы, светового микроскопа, правила работы с ними»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https://m.edsoo.ru/863cd65e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живой природы: описание. Практическая работа «Ознакомление с растительными и животными клетками: томата и арбуза (натуральные препараты), инфузории туфельки и гидры </w:t>
            </w:r>
            <w:r>
              <w:rPr>
                <w:rFonts w:ascii="Times New Roman" w:hAnsi="Times New Roman"/>
                <w:color w:val="000000"/>
                <w:sz w:val="24"/>
              </w:rPr>
              <w:t>(готовые микропрепараты) с помощью лупы и светового микроскопа»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https://m.edsoo.ru/863cd866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https://m.edsoo.ru/863cdb36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https://m.edsoo.ru/863cd3de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Цитология – наука о клетке. Лабораторная работа «Изучение клеток кожицы чешуи лука </w:t>
            </w:r>
            <w:r>
              <w:rPr>
                <w:rFonts w:ascii="Times New Roman" w:hAnsi="Times New Roman"/>
                <w:color w:val="000000"/>
                <w:sz w:val="24"/>
              </w:rPr>
              <w:t>под лупой и микроскопом (на примере самостоятельно приготовленного микропрепарата)»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https://m.edsoo.ru/863cddde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https://m.edsoo.ru/863ce568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https://m.edsoo.ru/863ce73e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https://m.edsoo.ru/863ce8ec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</w:t>
            </w:r>
            <w:r>
              <w:rPr>
                <w:rFonts w:ascii="Times New Roman" w:hAnsi="Times New Roman"/>
                <w:color w:val="000000"/>
                <w:sz w:val="24"/>
              </w:rPr>
              <w:t>ие и значение растений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и вирусы как форма жизни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https://m.edsoo.ru/863ce8ec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Среды </w:t>
            </w:r>
            <w:r>
              <w:rPr>
                <w:rFonts w:ascii="Times New Roman" w:hAnsi="Times New Roman"/>
                <w:color w:val="000000"/>
                <w:sz w:val="24"/>
              </w:rPr>
              <w:t>обитания организмов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https://m.edsoo.ru/863cea68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Наземно-воздушная среда обитания организмов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https://m.edsoo.ru/863cec3e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Почвенная среда обитания организмов. Практическая работа «Выявление приспособлений организмов к среде обитания (на конкретных примерах)»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https://m.edsoo.ru/863cedba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Сезонные изменения в жизни организмов. Видеоэкскурсия </w:t>
            </w:r>
            <w:r>
              <w:rPr>
                <w:rFonts w:ascii="Times New Roman" w:hAnsi="Times New Roman"/>
                <w:color w:val="000000"/>
                <w:sz w:val="24"/>
              </w:rPr>
              <w:t>"Растительный и животный мир Вологодской области (краеведение)".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https://m.edsoo.ru/863cf508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Взаимосвязи организмов в природных сообществах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Пищевые связи в природных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сообществах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https://m.edsoo.ru/863cf7e2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https://m.edsoo.ru/863cfb20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https://m.edsoo.ru/863cfd3c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Земли, их обитатели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https://m.edsoo.ru/863cfeea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человека на живую природу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3d0340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https://m.edsoo.ru/863d0340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https://m.edsoo.ru/863d064c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</w:tr>
      <w:tr w:rsidR="009B2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B286D" w:rsidRDefault="009B286D"/>
        </w:tc>
      </w:tr>
    </w:tbl>
    <w:p w:rsidR="009B286D" w:rsidRDefault="009B286D">
      <w:pPr>
        <w:sectPr w:rsidR="009B2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286D" w:rsidRDefault="00186A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9B286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286D" w:rsidRDefault="009B286D">
            <w:pPr>
              <w:spacing w:after="0"/>
              <w:ind w:left="135"/>
            </w:pPr>
          </w:p>
        </w:tc>
      </w:tr>
      <w:tr w:rsidR="009B28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86D" w:rsidRDefault="009B2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86D" w:rsidRDefault="009B286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86D" w:rsidRDefault="009B2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86D" w:rsidRDefault="009B286D"/>
        </w:tc>
      </w:tr>
      <w:tr w:rsidR="009B28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https://m.edsoo.ru/863d0af2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признаки и </w:t>
            </w:r>
            <w:r>
              <w:rPr>
                <w:rFonts w:ascii="Times New Roman" w:hAnsi="Times New Roman"/>
                <w:color w:val="000000"/>
                <w:sz w:val="24"/>
              </w:rPr>
              <w:t>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https://m.edsoo.ru/863d0c82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https://m.edsoo.ru/863d0de0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https://m.edsoo.ru/863d0fde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</w:tr>
      <w:tr w:rsidR="009B28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</w:tr>
      <w:tr w:rsidR="009B28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Растительные ткани, их функции. Лабораторная работа «Изучение строения растительных тканей </w:t>
            </w:r>
            <w:r>
              <w:rPr>
                <w:rFonts w:ascii="Times New Roman" w:hAnsi="Times New Roman"/>
                <w:color w:val="000000"/>
                <w:sz w:val="24"/>
              </w:rPr>
              <w:t>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https://m.edsoo.ru/863d115a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растений. Лабораторная работа «Изучение внешнего строения травянистого цветкового растения (на живых или </w:t>
            </w:r>
            <w:r>
              <w:rPr>
                <w:rFonts w:ascii="Times New Roman" w:hAnsi="Times New Roman"/>
                <w:color w:val="000000"/>
                <w:sz w:val="24"/>
              </w:rPr>
              <w:t>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https://m.edsoo.ru/863d12ae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семян. Лабораторная работа «Изучение строения се</w:t>
            </w:r>
            <w:r>
              <w:rPr>
                <w:rFonts w:ascii="Times New Roman" w:hAnsi="Times New Roman"/>
                <w:color w:val="000000"/>
                <w:sz w:val="24"/>
              </w:rPr>
              <w:t>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корней и типы корневых систем. Лабораторная работа «Изучение строения корневых систем (стержневой и </w:t>
            </w:r>
            <w:r>
              <w:rPr>
                <w:rFonts w:ascii="Times New Roman" w:hAnsi="Times New Roman"/>
                <w:color w:val="000000"/>
                <w:sz w:val="24"/>
              </w:rPr>
              <w:t>мочковатой) на примере гербарных экземпляров или живых растений. Изучение 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https://m.edsoo.ru/863d1402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https://m.edsoo.ru/863d197a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https://m.edsoo.ru/863d1c90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https://m.edsoo.ru/863d28ca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https://m.edsoo.ru/863d1e98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Соцветия. 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https://m.edsoo.ru/863d2550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https://m.edsoo.ru/863d1b00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Фотосинтез. Практическая работа «Наблюдение процесса выделения кислорода на свету </w:t>
            </w:r>
            <w:r>
              <w:rPr>
                <w:rFonts w:ascii="Times New Roman" w:hAnsi="Times New Roman"/>
                <w:color w:val="000000"/>
                <w:sz w:val="24"/>
              </w:rPr>
              <w:t>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https://m.edsoo.ru/863d21c2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https://m.edsoo.ru/863d2320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</w:tr>
      <w:tr w:rsidR="009B28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Прорастание семян. Практическая работа «Определение всхожести семян культурных растений и посев их в грунт». «Определение условий </w:t>
            </w:r>
            <w:r>
              <w:rPr>
                <w:rFonts w:ascii="Times New Roman" w:hAnsi="Times New Roman"/>
                <w:color w:val="000000"/>
                <w:sz w:val="24"/>
              </w:rPr>
              <w:t>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</w:t>
            </w:r>
            <w:r>
              <w:rPr>
                <w:rFonts w:ascii="Times New Roman" w:hAnsi="Times New Roman"/>
                <w:color w:val="000000"/>
                <w:sz w:val="24"/>
              </w:rPr>
              <w:t>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https://m.edsoo.ru/863d2fb4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</w:tr>
      <w:tr w:rsidR="009B28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https://m.edsoo.ru/863d39c8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Вегетативное размножение растений.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https://m.edsoo.ru/863d34d2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</w:tr>
      <w:tr w:rsidR="009B2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86D" w:rsidRDefault="009B286D"/>
        </w:tc>
      </w:tr>
    </w:tbl>
    <w:p w:rsidR="009B286D" w:rsidRDefault="009B286D">
      <w:pPr>
        <w:sectPr w:rsidR="009B2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286D" w:rsidRDefault="00186A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 w:rsidR="009B286D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286D" w:rsidRDefault="009B286D">
            <w:pPr>
              <w:spacing w:after="0"/>
              <w:ind w:left="135"/>
            </w:pPr>
          </w:p>
        </w:tc>
      </w:tr>
      <w:tr w:rsidR="009B28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86D" w:rsidRDefault="009B2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86D" w:rsidRDefault="009B286D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86D" w:rsidRDefault="009B2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86D" w:rsidRDefault="009B286D"/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организмов и их 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https://m.edsoo.ru/863d4314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https://m.edsoo.ru/863d449a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Низшие растения. Общая характеристика водорослей. Лабораторная работа «Изучение строения одноклеточных </w:t>
            </w:r>
            <w:r>
              <w:rPr>
                <w:rFonts w:ascii="Times New Roman" w:hAnsi="Times New Roman"/>
                <w:color w:val="000000"/>
                <w:sz w:val="24"/>
              </w:rPr>
              <w:t>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https://m.edsoo.ru/863d46a2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Низшие растения. Зеленые водоросли. Практическая работа «Изучение строения многоклеточных нитчатых во</w:t>
            </w:r>
            <w:r>
              <w:rPr>
                <w:rFonts w:ascii="Times New Roman" w:hAnsi="Times New Roman"/>
                <w:color w:val="000000"/>
                <w:sz w:val="24"/>
              </w:rPr>
              <w:t>дорослей (на примере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https://m.edsoo.ru/863d4832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Низшие растения. Бурые и 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https://m.edsoo.ru/863d499a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и строение мхов.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«Изучение внешнего строения мхов 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https://m.edsoo.ru/863d4b02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https://m.edsoo.ru/863d4e5e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строения и </w:t>
            </w:r>
            <w:r>
              <w:rPr>
                <w:rFonts w:ascii="Times New Roman" w:hAnsi="Times New Roman"/>
                <w:color w:val="000000"/>
                <w:sz w:val="24"/>
              </w:rPr>
              <w:t>жизнедеятельности плаунов, хвощей и папоротников. 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https://m.edsoo.ru/863d512e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Размножение и цикл развития </w:t>
            </w:r>
            <w:r>
              <w:rPr>
                <w:rFonts w:ascii="Times New Roman" w:hAnsi="Times New Roman"/>
                <w:color w:val="000000"/>
                <w:sz w:val="24"/>
              </w:rPr>
              <w:t>папоротникообразных. Значение папоротникообразных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https://m.edsoo.ru/863d5282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хвойных растений. Практическая работа «Изучение внешнего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https://m.edsoo.ru/863d55a2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хвойных растений в природе и жизни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https://m.edsoo.ru/863d5714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и жизнедеятельности покрытосеменных растений. Практическая работа «Изучение внешнего строения 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https://m.edsoo.ru/863d5868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https://m.edsoo.ru/863d5a02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Семейства класса двудольные. Практическая работа «Изучение признаков представителей семейств: Крестоцветные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Семейства класса двудольные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</w:t>
            </w:r>
            <w:r>
              <w:rPr>
                <w:rFonts w:ascii="Times New Roman" w:hAnsi="Times New Roman"/>
                <w:color w:val="000000"/>
                <w:sz w:val="24"/>
              </w:rPr>
              <w:t>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Характерные признаки семейств класса однодольные. Практическая работа «Изучение признаков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https://m.edsoo.ru/863d634e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https://m.edsoo.ru/863d651a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https://m.edsoo.ru/863d668c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и </w:t>
            </w:r>
            <w:r>
              <w:rPr>
                <w:rFonts w:ascii="Times New Roman" w:hAnsi="Times New Roman"/>
                <w:color w:val="000000"/>
                <w:sz w:val="24"/>
              </w:rPr>
              <w:t>среда обитания. 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https://m.edsoo.ru/863d67ea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и их происхождение. Культурные 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https://m.edsoo.ru/863d6cc2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https://m.edsoo.ru/863d6e2a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Охрана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https://m.edsoo.ru/863d6f88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Бактерии - доядерные организмы. Общая характеристика бактерий. Лабораторная работа «Изучение строения бактерий (на готовых </w:t>
            </w:r>
            <w:r>
              <w:rPr>
                <w:rFonts w:ascii="Times New Roman" w:hAnsi="Times New Roman"/>
                <w:color w:val="000000"/>
                <w:sz w:val="24"/>
              </w:rPr>
              <w:t>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Шляпочные грибы. Практическая работа «Изучение строения плодовых тел шляпочных грибов (или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Плесневые и дрожжи. Практическая работа «Изучение строения одноклеточных (мукор) и многоклеточных (пеницилл) </w:t>
            </w:r>
            <w:r>
              <w:rPr>
                <w:rFonts w:ascii="Times New Roman" w:hAnsi="Times New Roman"/>
                <w:color w:val="000000"/>
                <w:sz w:val="24"/>
              </w:rPr>
              <w:t>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 -паразиты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https://m.edsoo.ru/863d7460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86D" w:rsidRDefault="009B286D"/>
        </w:tc>
      </w:tr>
    </w:tbl>
    <w:p w:rsidR="009B286D" w:rsidRDefault="009B286D">
      <w:pPr>
        <w:sectPr w:rsidR="009B2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286D" w:rsidRDefault="00186A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7"/>
        <w:gridCol w:w="1126"/>
        <w:gridCol w:w="1841"/>
        <w:gridCol w:w="1910"/>
        <w:gridCol w:w="1347"/>
        <w:gridCol w:w="2873"/>
      </w:tblGrid>
      <w:tr w:rsidR="009B286D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286D" w:rsidRDefault="009B286D">
            <w:pPr>
              <w:spacing w:after="0"/>
              <w:ind w:left="135"/>
            </w:pPr>
          </w:p>
        </w:tc>
      </w:tr>
      <w:tr w:rsidR="009B28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86D" w:rsidRDefault="009B2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86D" w:rsidRDefault="009B286D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86D" w:rsidRDefault="009B2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86D" w:rsidRDefault="009B286D"/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https://m.edsoo.ru/863d7744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https://m.edsoo.ru/863d78a2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и </w:t>
            </w:r>
            <w:r>
              <w:rPr>
                <w:rFonts w:ascii="Times New Roman" w:hAnsi="Times New Roman"/>
                <w:color w:val="000000"/>
                <w:sz w:val="24"/>
              </w:rPr>
              <w:t>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https://m.edsoo.ru/863d7c26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Ткани животных. Органы и системы органов животных. Лабораторная работа «Исследование под микроскопом готовых микропрепарат</w:t>
            </w:r>
            <w:r>
              <w:rPr>
                <w:rFonts w:ascii="Times New Roman" w:hAnsi="Times New Roman"/>
                <w:color w:val="000000"/>
                <w:sz w:val="24"/>
              </w:rPr>
              <w:t>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https://m.edsoo.ru/863d7d98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https://m.edsoo.ru/863d7f1e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https://m.edsoo.ru/863d809a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 у позвоночных животных. Практическая работа «Изучение способов поглощения пищи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https://m.edsoo.ru/863d82ca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Дыхание животных.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https://m.edsoo.ru/863d84fa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у беспозвоночных животных. Практическая работа «Ознакомление с системами органов транспорта ве</w:t>
            </w:r>
            <w:r>
              <w:rPr>
                <w:rFonts w:ascii="Times New Roman" w:hAnsi="Times New Roman"/>
                <w:color w:val="000000"/>
                <w:sz w:val="24"/>
              </w:rPr>
              <w:t>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https://m.edsoo.ru/863d86c6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https://m.edsoo.ru/863d8856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https://m.edsoo.ru/863d89d2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https://m.edsoo.ru/863d8d74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https://m.edsoo.ru/863d8f9a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https://m.edsoo.ru/863d9260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систематические категории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https://m.edsoo.ru/863d9526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простейших. Лабораторная работа «Исследование строения инфузории-туфельки и наблюдение за её передвижением. 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простейших. Значение простейших в природе и жизни человека. Лабораторная работа «Многообразие простейших (на готовых 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кишечнополостных. Практическая 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https://m.edsoo.ru/863d9a30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кишечнополостных. Значение кишечнополостных в природе и 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63d9ba2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https://m.edsoo.ru/863d9d50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Паразитические плоские черви. Лабораторная работа «Изучение приспособлений паразитических червей к паразитизму (на готовых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https://m.edsoo.ru/863da070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Кольчатые черви. Практическая работа 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https://m.edsoo.ru/863da3c2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https://m.edsoo.ru/863da53e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Паукообразные.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https://m.edsoo.ru/863da6a6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Насекомые. Особенности строения и жизнедеятельности.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 с неполным </w:t>
            </w:r>
            <w:r>
              <w:rPr>
                <w:rFonts w:ascii="Times New Roman" w:hAnsi="Times New Roman"/>
                <w:color w:val="000000"/>
                <w:sz w:val="24"/>
              </w:rPr>
              <w:t>превращением. Практическая работа «Ознакомление с различными типами 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моллюсков. Практическая работа «Исследование внешнего строения раковин пресноводных и морских моллюсков (раковины беззубки, перловицы, </w:t>
            </w:r>
            <w:r>
              <w:rPr>
                <w:rFonts w:ascii="Times New Roman" w:hAnsi="Times New Roman"/>
                <w:color w:val="000000"/>
                <w:sz w:val="24"/>
              </w:rPr>
              <w:t>прудовика, катушки и 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https://m.edsoo.ru/863dab7e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https://m.edsoo.ru/863dacd2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https://m.edsoo.ru/863dae44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рыб.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«Исследование внешнего строения и особенностей передвижения рыбы (на примере 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внутреннего строения и </w:t>
            </w:r>
            <w:r>
              <w:rPr>
                <w:rFonts w:ascii="Times New Roman" w:hAnsi="Times New Roman"/>
                <w:color w:val="000000"/>
                <w:sz w:val="24"/>
              </w:rPr>
              <w:t>процессов жизнедеятельности рыб. Лабораторная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Хрящевые и </w:t>
            </w:r>
            <w:r>
              <w:rPr>
                <w:rFonts w:ascii="Times New Roman" w:hAnsi="Times New Roman"/>
                <w:color w:val="000000"/>
                <w:sz w:val="24"/>
              </w:rPr>
              <w:t>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https://m.edsoo.ru/863db16e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рыб. Значение рыб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https://m.edsoo.ru/863db2ea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https://m.edsoo.ru/863dba1a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https://m.edsoo.ru/863dbb78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https://m.edsoo.ru/863dbcc2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https://m.edsoo.ru/863dbef2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птиц. Практическая работа «Исследование внешнего строения и перьевого покрова птиц (на примере чучела птиц и набора перьев: контурных, пуховых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https://m.edsoo.ru/863dc1ea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и процессов жизнедеятельности птиц. Практическая работа 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https://m.edsoo.ru/863dc352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https://m.edsoo.ru/863dc62c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птиц в природе и жизни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https://m.edsoo.ru/863dc8a2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и среды жизни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Процессы жизнедеятельности </w:t>
            </w:r>
            <w:r>
              <w:rPr>
                <w:rFonts w:ascii="Times New Roman" w:hAnsi="Times New Roman"/>
                <w:color w:val="000000"/>
                <w:sz w:val="24"/>
              </w:rPr>
              <w:t>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https://m.edsoo.ru/863dccda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Поведение млекопитающих. Размножение и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https://m.edsoo.ru/863dce9c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https://m.edsoo.ru/863dd374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t>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https://m.edsoo.ru/863dd4e6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https://m.edsoo.ru/863dd8ba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Палеонтология – наука о древних 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https://m.edsoo.ru/863dda2c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https://m.edsoo.ru/863ddb94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эволюции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https://m.edsoo.ru/863ddd60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https://m.edsoo.ru/863de058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https://m.edsoo.ru/863de1ca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https://m.edsoo.ru/863de6c0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Воздействие человека на животных в 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https://m.edsoo.ru/863de846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https://m.edsoo.ru/863de9a4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городе. Меры сохранения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https://m.edsoo.ru/863dec7e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урок. Обобщающий урок по теме «Строение и жизнедеятельность 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</w:tr>
      <w:tr w:rsidR="009B286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</w:tr>
      <w:tr w:rsidR="009B2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86D" w:rsidRDefault="009B286D"/>
        </w:tc>
      </w:tr>
    </w:tbl>
    <w:p w:rsidR="009B286D" w:rsidRDefault="009B286D">
      <w:pPr>
        <w:sectPr w:rsidR="009B2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286D" w:rsidRDefault="00186A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9B286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286D" w:rsidRDefault="009B286D">
            <w:pPr>
              <w:spacing w:after="0"/>
              <w:ind w:left="135"/>
            </w:pPr>
          </w:p>
        </w:tc>
      </w:tr>
      <w:tr w:rsidR="009B28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86D" w:rsidRDefault="009B2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86D" w:rsidRDefault="009B286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286D" w:rsidRDefault="009B28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86D" w:rsidRDefault="009B2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86D" w:rsidRDefault="009B286D"/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https://m.edsoo.ru/863df188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https://m.edsoo.ru/863df4a8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тканей организма человека. Практическая работа «Изучение микроскопического 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https://m.edsoo.ru/863df606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и системы органов человека. Практическая работа «Распознавание органов и систем органов человека (по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https://m.edsoo.ru/863dfae8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https://m.edsoo.ru/863dfdb8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https://m.edsoo.ru/863dfc6e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Спинной мозг, его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https://m.edsoo.ru/863dff0c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https://m.edsoo.ru/863e00ba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Нервная система как единое целое. Нарушения в </w:t>
            </w:r>
            <w:r>
              <w:rPr>
                <w:rFonts w:ascii="Times New Roman" w:hAnsi="Times New Roman"/>
                <w:color w:val="000000"/>
                <w:sz w:val="24"/>
              </w:rPr>
              <w:t>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https://m.edsoo.ru/863e098e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https://m.edsoo.ru/863e0c36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Скелет человека, строение его отделов и функции. Практическая работа «Изучение 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https://m.edsoo.ru/863e10b4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https://m.edsoo.ru/863e0d9e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https://m.edsoo.ru/863e1398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травматизма. Первая помощь </w:t>
            </w:r>
            <w:r>
              <w:rPr>
                <w:rFonts w:ascii="Times New Roman" w:hAnsi="Times New Roman"/>
                <w:color w:val="000000"/>
                <w:sz w:val="24"/>
              </w:rPr>
              <w:t>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 и 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https://m.edsoo.ru/863e182a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https://m.edsoo.ru/863e1942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https://m.edsoo.ru/863e1d70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Сосудистая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система. 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https://m.edsoo.ru/863e1e9c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Регуляция деятельности сердца и сосудов. Практическая работа «Определение пульса и числа </w:t>
            </w:r>
            <w:r>
              <w:rPr>
                <w:rFonts w:ascii="Times New Roman" w:hAnsi="Times New Roman"/>
                <w:color w:val="000000"/>
                <w:sz w:val="24"/>
              </w:rPr>
              <w:t>сердечных сокращений в покое и после дозированных физических 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https://m.edsoo.ru/863e20d6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сердечно-сосудистых заболеваний. Первая помощь при </w:t>
            </w:r>
            <w:r>
              <w:rPr>
                <w:rFonts w:ascii="Times New Roman" w:hAnsi="Times New Roman"/>
                <w:color w:val="000000"/>
                <w:sz w:val="24"/>
              </w:rPr>
              <w:t>кровотечениях. 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https://m.edsoo.ru/863e220c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https://m.edsoo.ru/863e231a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https://m.edsoo.ru/863e25fe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https://m.edsoo.ru/863e2aae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Оказание первой помощи при </w:t>
            </w:r>
            <w:r>
              <w:rPr>
                <w:rFonts w:ascii="Times New Roman" w:hAnsi="Times New Roman"/>
                <w:color w:val="000000"/>
                <w:sz w:val="24"/>
              </w:rPr>
              <w:t>поражении органов дыхания Практическая работа «Определение частоты дыхания. Влияние различных факторов на 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https://m.edsoo.ru/863e2e64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Питательные вещества и </w:t>
            </w:r>
            <w:r>
              <w:rPr>
                <w:rFonts w:ascii="Times New Roman" w:hAnsi="Times New Roman"/>
                <w:color w:val="000000"/>
                <w:sz w:val="24"/>
              </w:rPr>
              <w:t>пищевые продукты. 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Пищеварение в ротовой полости. Практическая работа «Исследование действия 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Пищеварение в </w:t>
            </w:r>
            <w:r>
              <w:rPr>
                <w:rFonts w:ascii="Times New Roman" w:hAnsi="Times New Roman"/>
                <w:color w:val="000000"/>
                <w:sz w:val="24"/>
              </w:rPr>
              <w:t>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https://m.edsoo.ru/863e3422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https://m.edsoo.ru/863e3666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Обмен веществ и превращение энергии в организме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https://m.edsoo.ru/863e3792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https://m.edsoo.ru/863e38a0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https://m.edsoo.ru/863e39ae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https://m.edsoo.ru/863e3d14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кожи. Практическая работа «Исследование с помощью лупы тыльной и ладонной стороны 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Кожа и ее производные.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«Описание мер по уходу за кожей лица и 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Кожа и терморегуляция. Практическая работа «Определение жирности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https://m.edsoo.ru/863e41ba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https://m.edsoo.ru/863e4084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t>выделения. Органы мочевыделительной системы, их строение и функции. Практическая работа «Определение 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https://m.edsoo.ru/863e4516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https://m.edsoo.ru/863e4746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органов мочевыделительной системы, их предупреждение. Практическая работа «Описание ме</w:t>
            </w:r>
            <w:r>
              <w:rPr>
                <w:rFonts w:ascii="Times New Roman" w:hAnsi="Times New Roman"/>
                <w:color w:val="000000"/>
                <w:sz w:val="24"/>
              </w:rPr>
              <w:t>р 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https://m.edsoo.ru/863e485e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https://m.edsoo.ru/863e4c50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Наследственные болезни, их причины и </w:t>
            </w:r>
            <w:r>
              <w:rPr>
                <w:rFonts w:ascii="Times New Roman" w:hAnsi="Times New Roman"/>
                <w:color w:val="000000"/>
                <w:sz w:val="24"/>
              </w:rPr>
              <w:t>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ttps://m.edsoo.ru/863e4ec6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https://m.edsoo.ru/863e4fd4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работы зрительного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https://m.edsoo.ru/863e50ec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https://m.edsoo.ru/863e51fa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Ухо и слух. Практическая работа «Изучение строения органа слуха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https://m.edsoo.ru/863e5416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Вкусовой и обонятельный анализаторы. Взаимодействие сенсорных систем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https://m.edsoo.ru/863e5646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нервная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деятельность человека, история ее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https://m.edsoo.ru/863e5768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https://m.edsoo.ru/863e588a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Память и </w:t>
            </w:r>
            <w:r>
              <w:rPr>
                <w:rFonts w:ascii="Times New Roman" w:hAnsi="Times New Roman"/>
                <w:color w:val="000000"/>
                <w:sz w:val="24"/>
              </w:rPr>
              <w:t>внимание. Практическая работа «Изучение кратковременной памяти. 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Сон и бодрствование. Режим труда </w:t>
            </w:r>
            <w:r>
              <w:rPr>
                <w:rFonts w:ascii="Times New Roman" w:hAnsi="Times New Roman"/>
                <w:color w:val="000000"/>
                <w:sz w:val="24"/>
              </w:rPr>
              <w:t>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https://m.edsoo.ru/863e5bf0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Среда обитания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B286D" w:rsidRDefault="009B28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https://m.edsoo.ru/863e600a</w:t>
              </w:r>
            </w:hyperlink>
          </w:p>
        </w:tc>
      </w:tr>
      <w:tr w:rsidR="009B2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B286D" w:rsidRDefault="00186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86D" w:rsidRDefault="009B286D"/>
        </w:tc>
      </w:tr>
    </w:tbl>
    <w:p w:rsidR="009B286D" w:rsidRDefault="009B286D">
      <w:pPr>
        <w:sectPr w:rsidR="009B2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286D" w:rsidRDefault="009B286D">
      <w:pPr>
        <w:sectPr w:rsidR="009B2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286D" w:rsidRDefault="00186AED">
      <w:pPr>
        <w:spacing w:after="0"/>
        <w:ind w:left="120"/>
      </w:pPr>
      <w:bookmarkStart w:id="13" w:name="block-3218384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9B286D" w:rsidRDefault="00186A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B286D" w:rsidRDefault="00186A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B286D" w:rsidRDefault="00186A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B286D" w:rsidRDefault="00186AE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B286D" w:rsidRDefault="00186A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B286D" w:rsidRDefault="00186A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B286D" w:rsidRDefault="009B286D">
      <w:pPr>
        <w:spacing w:after="0"/>
        <w:ind w:left="120"/>
      </w:pPr>
    </w:p>
    <w:p w:rsidR="009B286D" w:rsidRDefault="00186A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B286D" w:rsidRDefault="00186A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B286D" w:rsidRDefault="009B286D">
      <w:pPr>
        <w:sectPr w:rsidR="009B286D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186AED" w:rsidRDefault="00186AED"/>
    <w:sectPr w:rsidR="00186AE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FCF"/>
    <w:multiLevelType w:val="multilevel"/>
    <w:tmpl w:val="13169830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F30CC"/>
    <w:multiLevelType w:val="multilevel"/>
    <w:tmpl w:val="5892596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17226"/>
    <w:multiLevelType w:val="multilevel"/>
    <w:tmpl w:val="BC9EB43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B508A"/>
    <w:multiLevelType w:val="multilevel"/>
    <w:tmpl w:val="0ECE5F7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B30344"/>
    <w:multiLevelType w:val="multilevel"/>
    <w:tmpl w:val="F66AE10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6E0D07"/>
    <w:multiLevelType w:val="multilevel"/>
    <w:tmpl w:val="FABC883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46D38"/>
    <w:multiLevelType w:val="multilevel"/>
    <w:tmpl w:val="94D07F5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903AFA"/>
    <w:multiLevelType w:val="multilevel"/>
    <w:tmpl w:val="6BC4BDDA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2E64AC"/>
    <w:multiLevelType w:val="multilevel"/>
    <w:tmpl w:val="F1A8621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1315B0"/>
    <w:multiLevelType w:val="multilevel"/>
    <w:tmpl w:val="7EAC2E3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C310F2"/>
    <w:multiLevelType w:val="multilevel"/>
    <w:tmpl w:val="79E47EA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E156C2"/>
    <w:multiLevelType w:val="multilevel"/>
    <w:tmpl w:val="1480DC2C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B3427B"/>
    <w:multiLevelType w:val="multilevel"/>
    <w:tmpl w:val="7ACA057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8C5F35"/>
    <w:multiLevelType w:val="multilevel"/>
    <w:tmpl w:val="7408CF4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CB3572"/>
    <w:multiLevelType w:val="multilevel"/>
    <w:tmpl w:val="1054B02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F23B2B"/>
    <w:multiLevelType w:val="multilevel"/>
    <w:tmpl w:val="1CBA6D0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134906"/>
    <w:multiLevelType w:val="multilevel"/>
    <w:tmpl w:val="7B8C0B7C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6934F4"/>
    <w:multiLevelType w:val="multilevel"/>
    <w:tmpl w:val="81D8A09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9C34C4"/>
    <w:multiLevelType w:val="multilevel"/>
    <w:tmpl w:val="04E87A2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6A6A60"/>
    <w:multiLevelType w:val="multilevel"/>
    <w:tmpl w:val="5DE478C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494159"/>
    <w:multiLevelType w:val="multilevel"/>
    <w:tmpl w:val="86225C1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140EC0"/>
    <w:multiLevelType w:val="multilevel"/>
    <w:tmpl w:val="27F655E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BA5067"/>
    <w:multiLevelType w:val="multilevel"/>
    <w:tmpl w:val="7DA45EC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0E54AF"/>
    <w:multiLevelType w:val="multilevel"/>
    <w:tmpl w:val="1BEA635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487B3D"/>
    <w:multiLevelType w:val="multilevel"/>
    <w:tmpl w:val="476EA3B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6F108B"/>
    <w:multiLevelType w:val="multilevel"/>
    <w:tmpl w:val="92E00A5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38717D"/>
    <w:multiLevelType w:val="multilevel"/>
    <w:tmpl w:val="2B8C002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7D2BF8"/>
    <w:multiLevelType w:val="multilevel"/>
    <w:tmpl w:val="276A597E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9A78D7"/>
    <w:multiLevelType w:val="multilevel"/>
    <w:tmpl w:val="5DFCEE6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FC6B75"/>
    <w:multiLevelType w:val="multilevel"/>
    <w:tmpl w:val="5156BD1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EA1AFE"/>
    <w:multiLevelType w:val="multilevel"/>
    <w:tmpl w:val="8E5A7664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D136FB"/>
    <w:multiLevelType w:val="multilevel"/>
    <w:tmpl w:val="E81E8E5C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455B41"/>
    <w:multiLevelType w:val="multilevel"/>
    <w:tmpl w:val="145432F0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EF2DCF"/>
    <w:multiLevelType w:val="multilevel"/>
    <w:tmpl w:val="17349CCC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E9133C"/>
    <w:multiLevelType w:val="multilevel"/>
    <w:tmpl w:val="0C603B2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1"/>
  </w:num>
  <w:num w:numId="5">
    <w:abstractNumId w:val="2"/>
  </w:num>
  <w:num w:numId="6">
    <w:abstractNumId w:val="14"/>
  </w:num>
  <w:num w:numId="7">
    <w:abstractNumId w:val="10"/>
  </w:num>
  <w:num w:numId="8">
    <w:abstractNumId w:val="25"/>
  </w:num>
  <w:num w:numId="9">
    <w:abstractNumId w:val="5"/>
  </w:num>
  <w:num w:numId="10">
    <w:abstractNumId w:val="6"/>
  </w:num>
  <w:num w:numId="11">
    <w:abstractNumId w:val="24"/>
  </w:num>
  <w:num w:numId="12">
    <w:abstractNumId w:val="17"/>
  </w:num>
  <w:num w:numId="13">
    <w:abstractNumId w:val="26"/>
  </w:num>
  <w:num w:numId="14">
    <w:abstractNumId w:val="3"/>
  </w:num>
  <w:num w:numId="15">
    <w:abstractNumId w:val="9"/>
  </w:num>
  <w:num w:numId="16">
    <w:abstractNumId w:val="23"/>
  </w:num>
  <w:num w:numId="17">
    <w:abstractNumId w:val="4"/>
  </w:num>
  <w:num w:numId="18">
    <w:abstractNumId w:val="28"/>
  </w:num>
  <w:num w:numId="19">
    <w:abstractNumId w:val="29"/>
  </w:num>
  <w:num w:numId="20">
    <w:abstractNumId w:val="21"/>
  </w:num>
  <w:num w:numId="21">
    <w:abstractNumId w:val="13"/>
  </w:num>
  <w:num w:numId="22">
    <w:abstractNumId w:val="18"/>
  </w:num>
  <w:num w:numId="23">
    <w:abstractNumId w:val="19"/>
  </w:num>
  <w:num w:numId="24">
    <w:abstractNumId w:val="22"/>
  </w:num>
  <w:num w:numId="25">
    <w:abstractNumId w:val="12"/>
  </w:num>
  <w:num w:numId="26">
    <w:abstractNumId w:val="34"/>
  </w:num>
  <w:num w:numId="27">
    <w:abstractNumId w:val="32"/>
  </w:num>
  <w:num w:numId="28">
    <w:abstractNumId w:val="16"/>
  </w:num>
  <w:num w:numId="29">
    <w:abstractNumId w:val="0"/>
  </w:num>
  <w:num w:numId="30">
    <w:abstractNumId w:val="33"/>
  </w:num>
  <w:num w:numId="31">
    <w:abstractNumId w:val="30"/>
  </w:num>
  <w:num w:numId="32">
    <w:abstractNumId w:val="11"/>
  </w:num>
  <w:num w:numId="33">
    <w:abstractNumId w:val="7"/>
  </w:num>
  <w:num w:numId="34">
    <w:abstractNumId w:val="3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B286D"/>
    <w:rsid w:val="00186AED"/>
    <w:rsid w:val="00203B66"/>
    <w:rsid w:val="009B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832" TargetMode="External"/><Relationship Id="rId21" Type="http://schemas.openxmlformats.org/officeDocument/2006/relationships/hyperlink" Target="https://m.edsoo.ru/7f416720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866" TargetMode="External"/><Relationship Id="rId84" Type="http://schemas.openxmlformats.org/officeDocument/2006/relationships/hyperlink" Target="https://m.edsoo.ru/863d064c" TargetMode="External"/><Relationship Id="rId138" Type="http://schemas.openxmlformats.org/officeDocument/2006/relationships/hyperlink" Target="https://m.edsoo.ru/863d61e6" TargetMode="External"/><Relationship Id="rId159" Type="http://schemas.openxmlformats.org/officeDocument/2006/relationships/hyperlink" Target="https://m.edsoo.ru/863d7460" TargetMode="External"/><Relationship Id="rId170" Type="http://schemas.openxmlformats.org/officeDocument/2006/relationships/hyperlink" Target="https://m.edsoo.ru/863d89d2" TargetMode="External"/><Relationship Id="rId191" Type="http://schemas.openxmlformats.org/officeDocument/2006/relationships/hyperlink" Target="https://m.edsoo.ru/863da89a" TargetMode="External"/><Relationship Id="rId205" Type="http://schemas.openxmlformats.org/officeDocument/2006/relationships/hyperlink" Target="https://m.edsoo.ru/863dc1ea" TargetMode="External"/><Relationship Id="rId226" Type="http://schemas.openxmlformats.org/officeDocument/2006/relationships/hyperlink" Target="https://m.edsoo.ru/863df354" TargetMode="External"/><Relationship Id="rId247" Type="http://schemas.openxmlformats.org/officeDocument/2006/relationships/hyperlink" Target="https://m.edsoo.ru/863e1942" TargetMode="External"/><Relationship Id="rId107" Type="http://schemas.openxmlformats.org/officeDocument/2006/relationships/hyperlink" Target="https://m.edsoo.ru/863d2320" TargetMode="External"/><Relationship Id="rId268" Type="http://schemas.openxmlformats.org/officeDocument/2006/relationships/hyperlink" Target="https://m.edsoo.ru/863e3f76" TargetMode="External"/><Relationship Id="rId289" Type="http://schemas.openxmlformats.org/officeDocument/2006/relationships/hyperlink" Target="https://m.edsoo.ru/863e5ac4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684" TargetMode="External"/><Relationship Id="rId128" Type="http://schemas.openxmlformats.org/officeDocument/2006/relationships/hyperlink" Target="https://m.edsoo.ru/863d5a02" TargetMode="External"/><Relationship Id="rId149" Type="http://schemas.openxmlformats.org/officeDocument/2006/relationships/hyperlink" Target="https://m.edsoo.ru/863d695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63d28ca" TargetMode="External"/><Relationship Id="rId160" Type="http://schemas.openxmlformats.org/officeDocument/2006/relationships/hyperlink" Target="https://m.edsoo.ru/863d7744" TargetMode="External"/><Relationship Id="rId181" Type="http://schemas.openxmlformats.org/officeDocument/2006/relationships/hyperlink" Target="https://m.edsoo.ru/863d9ba2" TargetMode="External"/><Relationship Id="rId216" Type="http://schemas.openxmlformats.org/officeDocument/2006/relationships/hyperlink" Target="https://m.edsoo.ru/863dda2c" TargetMode="External"/><Relationship Id="rId237" Type="http://schemas.openxmlformats.org/officeDocument/2006/relationships/hyperlink" Target="https://m.edsoo.ru/863e098e" TargetMode="External"/><Relationship Id="rId258" Type="http://schemas.openxmlformats.org/officeDocument/2006/relationships/hyperlink" Target="https://m.edsoo.ru/863e30d0" TargetMode="External"/><Relationship Id="rId279" Type="http://schemas.openxmlformats.org/officeDocument/2006/relationships/hyperlink" Target="https://m.edsoo.ru/863e4fd4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b36" TargetMode="External"/><Relationship Id="rId118" Type="http://schemas.openxmlformats.org/officeDocument/2006/relationships/hyperlink" Target="https://m.edsoo.ru/863d499a" TargetMode="External"/><Relationship Id="rId139" Type="http://schemas.openxmlformats.org/officeDocument/2006/relationships/hyperlink" Target="https://m.edsoo.ru/863d5b88" TargetMode="External"/><Relationship Id="rId290" Type="http://schemas.openxmlformats.org/officeDocument/2006/relationships/hyperlink" Target="https://m.edsoo.ru/863e5bf0" TargetMode="External"/><Relationship Id="rId85" Type="http://schemas.openxmlformats.org/officeDocument/2006/relationships/hyperlink" Target="https://m.edsoo.ru/863d0af2" TargetMode="External"/><Relationship Id="rId150" Type="http://schemas.openxmlformats.org/officeDocument/2006/relationships/hyperlink" Target="https://m.edsoo.ru/863d6cc2" TargetMode="External"/><Relationship Id="rId171" Type="http://schemas.openxmlformats.org/officeDocument/2006/relationships/hyperlink" Target="https://m.edsoo.ru/863d8d74" TargetMode="External"/><Relationship Id="rId192" Type="http://schemas.openxmlformats.org/officeDocument/2006/relationships/hyperlink" Target="https://m.edsoo.ru/863dab7e" TargetMode="External"/><Relationship Id="rId206" Type="http://schemas.openxmlformats.org/officeDocument/2006/relationships/hyperlink" Target="https://m.edsoo.ru/863dc352" TargetMode="External"/><Relationship Id="rId227" Type="http://schemas.openxmlformats.org/officeDocument/2006/relationships/hyperlink" Target="https://m.edsoo.ru/863df354" TargetMode="External"/><Relationship Id="rId248" Type="http://schemas.openxmlformats.org/officeDocument/2006/relationships/hyperlink" Target="https://m.edsoo.ru/863e1d70" TargetMode="External"/><Relationship Id="rId269" Type="http://schemas.openxmlformats.org/officeDocument/2006/relationships/hyperlink" Target="https://m.edsoo.ru/863e41ba" TargetMode="External"/><Relationship Id="rId12" Type="http://schemas.openxmlformats.org/officeDocument/2006/relationships/hyperlink" Target="https://m.edsoo.ru/7f413368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c08" TargetMode="External"/><Relationship Id="rId129" Type="http://schemas.openxmlformats.org/officeDocument/2006/relationships/hyperlink" Target="https://m.edsoo.ru/863d5b88" TargetMode="External"/><Relationship Id="rId280" Type="http://schemas.openxmlformats.org/officeDocument/2006/relationships/hyperlink" Target="https://m.edsoo.ru/863e50ec" TargetMode="External"/><Relationship Id="rId54" Type="http://schemas.openxmlformats.org/officeDocument/2006/relationships/hyperlink" Target="https://m.edsoo.ru/7f41aa8c" TargetMode="External"/><Relationship Id="rId75" Type="http://schemas.openxmlformats.org/officeDocument/2006/relationships/hyperlink" Target="https://m.edsoo.ru/863cf508" TargetMode="External"/><Relationship Id="rId96" Type="http://schemas.openxmlformats.org/officeDocument/2006/relationships/hyperlink" Target="https://m.edsoo.ru/863d1e98" TargetMode="External"/><Relationship Id="rId140" Type="http://schemas.openxmlformats.org/officeDocument/2006/relationships/hyperlink" Target="https://m.edsoo.ru/863d5dae" TargetMode="External"/><Relationship Id="rId161" Type="http://schemas.openxmlformats.org/officeDocument/2006/relationships/hyperlink" Target="https://m.edsoo.ru/863d78a2" TargetMode="External"/><Relationship Id="rId182" Type="http://schemas.openxmlformats.org/officeDocument/2006/relationships/hyperlink" Target="https://m.edsoo.ru/863d9d50" TargetMode="External"/><Relationship Id="rId217" Type="http://schemas.openxmlformats.org/officeDocument/2006/relationships/hyperlink" Target="https://m.edsoo.ru/863ddb94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0c36" TargetMode="External"/><Relationship Id="rId259" Type="http://schemas.openxmlformats.org/officeDocument/2006/relationships/hyperlink" Target="https://m.edsoo.ru/863e30d0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fc6" TargetMode="External"/><Relationship Id="rId270" Type="http://schemas.openxmlformats.org/officeDocument/2006/relationships/hyperlink" Target="https://m.edsoo.ru/863e4084" TargetMode="External"/><Relationship Id="rId291" Type="http://schemas.openxmlformats.org/officeDocument/2006/relationships/hyperlink" Target="https://m.edsoo.ru/863e5d12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d3de" TargetMode="External"/><Relationship Id="rId86" Type="http://schemas.openxmlformats.org/officeDocument/2006/relationships/hyperlink" Target="https://m.edsoo.ru/863d0c82" TargetMode="External"/><Relationship Id="rId130" Type="http://schemas.openxmlformats.org/officeDocument/2006/relationships/hyperlink" Target="https://m.edsoo.ru/863d5dae" TargetMode="External"/><Relationship Id="rId151" Type="http://schemas.openxmlformats.org/officeDocument/2006/relationships/hyperlink" Target="https://m.edsoo.ru/863d6e2a" TargetMode="External"/><Relationship Id="rId172" Type="http://schemas.openxmlformats.org/officeDocument/2006/relationships/hyperlink" Target="https://m.edsoo.ru/863d8f9a" TargetMode="External"/><Relationship Id="rId193" Type="http://schemas.openxmlformats.org/officeDocument/2006/relationships/hyperlink" Target="https://m.edsoo.ru/863dacd2" TargetMode="External"/><Relationship Id="rId207" Type="http://schemas.openxmlformats.org/officeDocument/2006/relationships/hyperlink" Target="https://m.edsoo.ru/863dc62c" TargetMode="External"/><Relationship Id="rId228" Type="http://schemas.openxmlformats.org/officeDocument/2006/relationships/hyperlink" Target="https://m.edsoo.ru/863df4a8" TargetMode="External"/><Relationship Id="rId249" Type="http://schemas.openxmlformats.org/officeDocument/2006/relationships/hyperlink" Target="https://m.edsoo.ru/863e1e9c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3cca" TargetMode="External"/><Relationship Id="rId260" Type="http://schemas.openxmlformats.org/officeDocument/2006/relationships/hyperlink" Target="https://m.edsoo.ru/863e3422" TargetMode="External"/><Relationship Id="rId281" Type="http://schemas.openxmlformats.org/officeDocument/2006/relationships/hyperlink" Target="https://m.edsoo.ru/863e51fa" TargetMode="External"/><Relationship Id="rId34" Type="http://schemas.openxmlformats.org/officeDocument/2006/relationships/hyperlink" Target="https://m.edsoo.ru/7f418886" TargetMode="External"/><Relationship Id="rId55" Type="http://schemas.openxmlformats.org/officeDocument/2006/relationships/hyperlink" Target="https://m.edsoo.ru/863cca60" TargetMode="External"/><Relationship Id="rId76" Type="http://schemas.openxmlformats.org/officeDocument/2006/relationships/hyperlink" Target="https://m.edsoo.ru/863cf684" TargetMode="External"/><Relationship Id="rId97" Type="http://schemas.openxmlformats.org/officeDocument/2006/relationships/hyperlink" Target="https://m.edsoo.ru/863d2c08" TargetMode="External"/><Relationship Id="rId120" Type="http://schemas.openxmlformats.org/officeDocument/2006/relationships/hyperlink" Target="https://m.edsoo.ru/863d4b02" TargetMode="External"/><Relationship Id="rId141" Type="http://schemas.openxmlformats.org/officeDocument/2006/relationships/hyperlink" Target="https://m.edsoo.ru/863d5f20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a68" TargetMode="External"/><Relationship Id="rId92" Type="http://schemas.openxmlformats.org/officeDocument/2006/relationships/hyperlink" Target="https://m.edsoo.ru/863d1402" TargetMode="External"/><Relationship Id="rId162" Type="http://schemas.openxmlformats.org/officeDocument/2006/relationships/hyperlink" Target="https://m.edsoo.ru/863d7c26" TargetMode="External"/><Relationship Id="rId183" Type="http://schemas.openxmlformats.org/officeDocument/2006/relationships/hyperlink" Target="https://m.edsoo.ru/863da070" TargetMode="External"/><Relationship Id="rId213" Type="http://schemas.openxmlformats.org/officeDocument/2006/relationships/hyperlink" Target="https://m.edsoo.ru/863dd374" TargetMode="External"/><Relationship Id="rId218" Type="http://schemas.openxmlformats.org/officeDocument/2006/relationships/hyperlink" Target="https://m.edsoo.ru/863ddd60" TargetMode="External"/><Relationship Id="rId234" Type="http://schemas.openxmlformats.org/officeDocument/2006/relationships/hyperlink" Target="https://m.edsoo.ru/863e00ba" TargetMode="External"/><Relationship Id="rId239" Type="http://schemas.openxmlformats.org/officeDocument/2006/relationships/hyperlink" Target="https://m.edsoo.ru/863e10b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0d6" TargetMode="External"/><Relationship Id="rId255" Type="http://schemas.openxmlformats.org/officeDocument/2006/relationships/hyperlink" Target="https://m.edsoo.ru/863e2e64" TargetMode="External"/><Relationship Id="rId271" Type="http://schemas.openxmlformats.org/officeDocument/2006/relationships/hyperlink" Target="https://m.edsoo.ru/863e4516" TargetMode="External"/><Relationship Id="rId276" Type="http://schemas.openxmlformats.org/officeDocument/2006/relationships/hyperlink" Target="https://m.edsoo.ru/863e4ec6" TargetMode="External"/><Relationship Id="rId292" Type="http://schemas.openxmlformats.org/officeDocument/2006/relationships/hyperlink" Target="https://m.edsoo.ru/863e5d12" TargetMode="Externa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ddde" TargetMode="External"/><Relationship Id="rId87" Type="http://schemas.openxmlformats.org/officeDocument/2006/relationships/hyperlink" Target="https://m.edsoo.ru/863d0de0" TargetMode="External"/><Relationship Id="rId110" Type="http://schemas.openxmlformats.org/officeDocument/2006/relationships/hyperlink" Target="https://m.edsoo.ru/863d2fb4" TargetMode="External"/><Relationship Id="rId115" Type="http://schemas.openxmlformats.org/officeDocument/2006/relationships/hyperlink" Target="https://m.edsoo.ru/863d449a" TargetMode="External"/><Relationship Id="rId131" Type="http://schemas.openxmlformats.org/officeDocument/2006/relationships/hyperlink" Target="https://m.edsoo.ru/863d5f20" TargetMode="External"/><Relationship Id="rId136" Type="http://schemas.openxmlformats.org/officeDocument/2006/relationships/hyperlink" Target="https://m.edsoo.ru/863d5f20" TargetMode="External"/><Relationship Id="rId157" Type="http://schemas.openxmlformats.org/officeDocument/2006/relationships/hyperlink" Target="https://m.edsoo.ru/863d72b2" TargetMode="External"/><Relationship Id="rId178" Type="http://schemas.openxmlformats.org/officeDocument/2006/relationships/hyperlink" Target="https://m.edsoo.ru/863d974c" TargetMode="External"/><Relationship Id="rId61" Type="http://schemas.openxmlformats.org/officeDocument/2006/relationships/hyperlink" Target="https://m.edsoo.ru/863cd9ce" TargetMode="External"/><Relationship Id="rId82" Type="http://schemas.openxmlformats.org/officeDocument/2006/relationships/hyperlink" Target="https://m.edsoo.ru/863d0340" TargetMode="External"/><Relationship Id="rId152" Type="http://schemas.openxmlformats.org/officeDocument/2006/relationships/hyperlink" Target="https://m.edsoo.ru/863d6f88" TargetMode="External"/><Relationship Id="rId173" Type="http://schemas.openxmlformats.org/officeDocument/2006/relationships/hyperlink" Target="https://m.edsoo.ru/863d9260" TargetMode="External"/><Relationship Id="rId194" Type="http://schemas.openxmlformats.org/officeDocument/2006/relationships/hyperlink" Target="https://m.edsoo.ru/863dae44" TargetMode="External"/><Relationship Id="rId199" Type="http://schemas.openxmlformats.org/officeDocument/2006/relationships/hyperlink" Target="https://m.edsoo.ru/863db6be" TargetMode="External"/><Relationship Id="rId203" Type="http://schemas.openxmlformats.org/officeDocument/2006/relationships/hyperlink" Target="https://m.edsoo.ru/863dbcc2" TargetMode="External"/><Relationship Id="rId208" Type="http://schemas.openxmlformats.org/officeDocument/2006/relationships/hyperlink" Target="https://m.edsoo.ru/863dc8a2" TargetMode="External"/><Relationship Id="rId229" Type="http://schemas.openxmlformats.org/officeDocument/2006/relationships/hyperlink" Target="https://m.edsoo.ru/863df606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ec7e" TargetMode="External"/><Relationship Id="rId240" Type="http://schemas.openxmlformats.org/officeDocument/2006/relationships/hyperlink" Target="https://m.edsoo.ru/863e0d9e" TargetMode="External"/><Relationship Id="rId245" Type="http://schemas.openxmlformats.org/officeDocument/2006/relationships/hyperlink" Target="https://m.edsoo.ru/863e1712" TargetMode="External"/><Relationship Id="rId261" Type="http://schemas.openxmlformats.org/officeDocument/2006/relationships/hyperlink" Target="https://m.edsoo.ru/863e3666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88a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a60" TargetMode="External"/><Relationship Id="rId77" Type="http://schemas.openxmlformats.org/officeDocument/2006/relationships/hyperlink" Target="https://m.edsoo.ru/863cf684" TargetMode="External"/><Relationship Id="rId100" Type="http://schemas.openxmlformats.org/officeDocument/2006/relationships/hyperlink" Target="https://m.edsoo.ru/863d3b4e" TargetMode="External"/><Relationship Id="rId105" Type="http://schemas.openxmlformats.org/officeDocument/2006/relationships/hyperlink" Target="https://m.edsoo.ru/863d2028" TargetMode="External"/><Relationship Id="rId126" Type="http://schemas.openxmlformats.org/officeDocument/2006/relationships/hyperlink" Target="https://m.edsoo.ru/863d5714" TargetMode="External"/><Relationship Id="rId147" Type="http://schemas.openxmlformats.org/officeDocument/2006/relationships/hyperlink" Target="https://m.edsoo.ru/863d67ea" TargetMode="External"/><Relationship Id="rId168" Type="http://schemas.openxmlformats.org/officeDocument/2006/relationships/hyperlink" Target="https://m.edsoo.ru/863d86c6" TargetMode="External"/><Relationship Id="rId282" Type="http://schemas.openxmlformats.org/officeDocument/2006/relationships/hyperlink" Target="https://m.edsoo.ru/863e5416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ec3e" TargetMode="External"/><Relationship Id="rId93" Type="http://schemas.openxmlformats.org/officeDocument/2006/relationships/hyperlink" Target="https://m.edsoo.ru/863d197a" TargetMode="External"/><Relationship Id="rId98" Type="http://schemas.openxmlformats.org/officeDocument/2006/relationships/hyperlink" Target="https://m.edsoo.ru/863d3842" TargetMode="External"/><Relationship Id="rId121" Type="http://schemas.openxmlformats.org/officeDocument/2006/relationships/hyperlink" Target="https://m.edsoo.ru/863d4e5e" TargetMode="External"/><Relationship Id="rId142" Type="http://schemas.openxmlformats.org/officeDocument/2006/relationships/hyperlink" Target="https://m.edsoo.ru/863d607e" TargetMode="External"/><Relationship Id="rId163" Type="http://schemas.openxmlformats.org/officeDocument/2006/relationships/hyperlink" Target="https://m.edsoo.ru/863d7d98" TargetMode="External"/><Relationship Id="rId184" Type="http://schemas.openxmlformats.org/officeDocument/2006/relationships/hyperlink" Target="https://m.edsoo.ru/863d9efe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05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63dd4e6" TargetMode="External"/><Relationship Id="rId230" Type="http://schemas.openxmlformats.org/officeDocument/2006/relationships/hyperlink" Target="https://m.edsoo.ru/863dfae8" TargetMode="External"/><Relationship Id="rId235" Type="http://schemas.openxmlformats.org/officeDocument/2006/relationships/hyperlink" Target="https://m.edsoo.ru/863e0682" TargetMode="External"/><Relationship Id="rId251" Type="http://schemas.openxmlformats.org/officeDocument/2006/relationships/hyperlink" Target="https://m.edsoo.ru/863e220c" TargetMode="External"/><Relationship Id="rId256" Type="http://schemas.openxmlformats.org/officeDocument/2006/relationships/hyperlink" Target="https://m.edsoo.ru/863e2f9a" TargetMode="External"/><Relationship Id="rId277" Type="http://schemas.openxmlformats.org/officeDocument/2006/relationships/hyperlink" Target="https://m.edsoo.ru/863e4da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568" TargetMode="External"/><Relationship Id="rId116" Type="http://schemas.openxmlformats.org/officeDocument/2006/relationships/hyperlink" Target="https://m.edsoo.ru/863d46a2" TargetMode="External"/><Relationship Id="rId137" Type="http://schemas.openxmlformats.org/officeDocument/2006/relationships/hyperlink" Target="https://m.edsoo.ru/863d607e" TargetMode="External"/><Relationship Id="rId158" Type="http://schemas.openxmlformats.org/officeDocument/2006/relationships/hyperlink" Target="https://m.edsoo.ru/863d72b2" TargetMode="External"/><Relationship Id="rId272" Type="http://schemas.openxmlformats.org/officeDocument/2006/relationships/hyperlink" Target="https://m.edsoo.ru/863e4746" TargetMode="External"/><Relationship Id="rId293" Type="http://schemas.openxmlformats.org/officeDocument/2006/relationships/hyperlink" Target="https://m.edsoo.ru/863e600a" TargetMode="Externa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65e" TargetMode="External"/><Relationship Id="rId83" Type="http://schemas.openxmlformats.org/officeDocument/2006/relationships/hyperlink" Target="https://m.edsoo.ru/863d0340" TargetMode="External"/><Relationship Id="rId88" Type="http://schemas.openxmlformats.org/officeDocument/2006/relationships/hyperlink" Target="https://m.edsoo.ru/863d0fde" TargetMode="External"/><Relationship Id="rId111" Type="http://schemas.openxmlformats.org/officeDocument/2006/relationships/hyperlink" Target="https://m.edsoo.ru/863d3842" TargetMode="External"/><Relationship Id="rId132" Type="http://schemas.openxmlformats.org/officeDocument/2006/relationships/hyperlink" Target="https://m.edsoo.ru/863d607e" TargetMode="External"/><Relationship Id="rId153" Type="http://schemas.openxmlformats.org/officeDocument/2006/relationships/hyperlink" Target="https://m.edsoo.ru/863d75f0" TargetMode="External"/><Relationship Id="rId174" Type="http://schemas.openxmlformats.org/officeDocument/2006/relationships/hyperlink" Target="https://m.edsoo.ru/863d93b4" TargetMode="External"/><Relationship Id="rId179" Type="http://schemas.openxmlformats.org/officeDocument/2006/relationships/hyperlink" Target="https://m.edsoo.ru/863d974c" TargetMode="External"/><Relationship Id="rId195" Type="http://schemas.openxmlformats.org/officeDocument/2006/relationships/hyperlink" Target="https://m.edsoo.ru/863db010" TargetMode="External"/><Relationship Id="rId209" Type="http://schemas.openxmlformats.org/officeDocument/2006/relationships/hyperlink" Target="https://m.edsoo.ru/863dca3c" TargetMode="External"/><Relationship Id="rId190" Type="http://schemas.openxmlformats.org/officeDocument/2006/relationships/hyperlink" Target="https://m.edsoo.ru/863da89a" TargetMode="External"/><Relationship Id="rId204" Type="http://schemas.openxmlformats.org/officeDocument/2006/relationships/hyperlink" Target="https://m.edsoo.ru/863dbef2" TargetMode="External"/><Relationship Id="rId220" Type="http://schemas.openxmlformats.org/officeDocument/2006/relationships/hyperlink" Target="https://m.edsoo.ru/863de1ca" TargetMode="External"/><Relationship Id="rId225" Type="http://schemas.openxmlformats.org/officeDocument/2006/relationships/hyperlink" Target="https://m.edsoo.ru/863df188" TargetMode="External"/><Relationship Id="rId241" Type="http://schemas.openxmlformats.org/officeDocument/2006/relationships/hyperlink" Target="https://m.edsoo.ru/863e1398" TargetMode="External"/><Relationship Id="rId246" Type="http://schemas.openxmlformats.org/officeDocument/2006/relationships/hyperlink" Target="https://m.edsoo.ru/863e182a" TargetMode="External"/><Relationship Id="rId267" Type="http://schemas.openxmlformats.org/officeDocument/2006/relationships/hyperlink" Target="https://m.edsoo.ru/863e3f76" TargetMode="External"/><Relationship Id="rId288" Type="http://schemas.openxmlformats.org/officeDocument/2006/relationships/hyperlink" Target="https://m.edsoo.ru/863e5ac4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c0e" TargetMode="External"/><Relationship Id="rId106" Type="http://schemas.openxmlformats.org/officeDocument/2006/relationships/hyperlink" Target="https://m.edsoo.ru/863d21c2" TargetMode="External"/><Relationship Id="rId127" Type="http://schemas.openxmlformats.org/officeDocument/2006/relationships/hyperlink" Target="https://m.edsoo.ru/863d5868" TargetMode="External"/><Relationship Id="rId262" Type="http://schemas.openxmlformats.org/officeDocument/2006/relationships/hyperlink" Target="https://m.edsoo.ru/863e3792" TargetMode="External"/><Relationship Id="rId283" Type="http://schemas.openxmlformats.org/officeDocument/2006/relationships/hyperlink" Target="https://m.edsoo.ru/863e5538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edba" TargetMode="External"/><Relationship Id="rId78" Type="http://schemas.openxmlformats.org/officeDocument/2006/relationships/hyperlink" Target="https://m.edsoo.ru/863cf7e2" TargetMode="External"/><Relationship Id="rId94" Type="http://schemas.openxmlformats.org/officeDocument/2006/relationships/hyperlink" Target="https://m.edsoo.ru/863d1c90" TargetMode="External"/><Relationship Id="rId99" Type="http://schemas.openxmlformats.org/officeDocument/2006/relationships/hyperlink" Target="https://m.edsoo.ru/863d3842" TargetMode="External"/><Relationship Id="rId101" Type="http://schemas.openxmlformats.org/officeDocument/2006/relationships/hyperlink" Target="https://m.edsoo.ru/863d3b4e" TargetMode="External"/><Relationship Id="rId122" Type="http://schemas.openxmlformats.org/officeDocument/2006/relationships/hyperlink" Target="https://m.edsoo.ru/863d4fc6" TargetMode="External"/><Relationship Id="rId143" Type="http://schemas.openxmlformats.org/officeDocument/2006/relationships/hyperlink" Target="https://m.edsoo.ru/863d61e6" TargetMode="External"/><Relationship Id="rId148" Type="http://schemas.openxmlformats.org/officeDocument/2006/relationships/hyperlink" Target="https://m.edsoo.ru/863d695c" TargetMode="External"/><Relationship Id="rId164" Type="http://schemas.openxmlformats.org/officeDocument/2006/relationships/hyperlink" Target="https://m.edsoo.ru/863d7f1e" TargetMode="External"/><Relationship Id="rId169" Type="http://schemas.openxmlformats.org/officeDocument/2006/relationships/hyperlink" Target="https://m.edsoo.ru/863d8856" TargetMode="External"/><Relationship Id="rId185" Type="http://schemas.openxmlformats.org/officeDocument/2006/relationships/hyperlink" Target="https://m.edsoo.ru/863d9ef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a30" TargetMode="External"/><Relationship Id="rId210" Type="http://schemas.openxmlformats.org/officeDocument/2006/relationships/hyperlink" Target="https://m.edsoo.ru/863dca3c" TargetMode="External"/><Relationship Id="rId215" Type="http://schemas.openxmlformats.org/officeDocument/2006/relationships/hyperlink" Target="https://m.edsoo.ru/863dd8ba" TargetMode="External"/><Relationship Id="rId236" Type="http://schemas.openxmlformats.org/officeDocument/2006/relationships/hyperlink" Target="https://m.edsoo.ru/863e0682" TargetMode="External"/><Relationship Id="rId257" Type="http://schemas.openxmlformats.org/officeDocument/2006/relationships/hyperlink" Target="https://m.edsoo.ru/863e2f9a" TargetMode="External"/><Relationship Id="rId278" Type="http://schemas.openxmlformats.org/officeDocument/2006/relationships/hyperlink" Target="https://m.edsoo.ru/863e4da4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db8" TargetMode="External"/><Relationship Id="rId252" Type="http://schemas.openxmlformats.org/officeDocument/2006/relationships/hyperlink" Target="https://m.edsoo.ru/863e231a" TargetMode="External"/><Relationship Id="rId273" Type="http://schemas.openxmlformats.org/officeDocument/2006/relationships/hyperlink" Target="https://m.edsoo.ru/863e485e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73e" TargetMode="External"/><Relationship Id="rId89" Type="http://schemas.openxmlformats.org/officeDocument/2006/relationships/hyperlink" Target="https://m.edsoo.ru/863d115a" TargetMode="External"/><Relationship Id="rId112" Type="http://schemas.openxmlformats.org/officeDocument/2006/relationships/hyperlink" Target="https://m.edsoo.ru/863d39c8" TargetMode="External"/><Relationship Id="rId133" Type="http://schemas.openxmlformats.org/officeDocument/2006/relationships/hyperlink" Target="https://m.edsoo.ru/863d61e6" TargetMode="External"/><Relationship Id="rId154" Type="http://schemas.openxmlformats.org/officeDocument/2006/relationships/hyperlink" Target="https://m.edsoo.ru/863d75f0" TargetMode="External"/><Relationship Id="rId175" Type="http://schemas.openxmlformats.org/officeDocument/2006/relationships/hyperlink" Target="https://m.edsoo.ru/863d93b4" TargetMode="External"/><Relationship Id="rId196" Type="http://schemas.openxmlformats.org/officeDocument/2006/relationships/hyperlink" Target="https://m.edsoo.ru/863db010" TargetMode="External"/><Relationship Id="rId200" Type="http://schemas.openxmlformats.org/officeDocument/2006/relationships/hyperlink" Target="https://m.edsoo.ru/863db6be" TargetMode="External"/><Relationship Id="rId16" Type="http://schemas.openxmlformats.org/officeDocument/2006/relationships/hyperlink" Target="https://m.edsoo.ru/7f4148d0" TargetMode="External"/><Relationship Id="rId221" Type="http://schemas.openxmlformats.org/officeDocument/2006/relationships/hyperlink" Target="https://m.edsoo.ru/863de6c0" TargetMode="External"/><Relationship Id="rId242" Type="http://schemas.openxmlformats.org/officeDocument/2006/relationships/hyperlink" Target="https://m.edsoo.ru/863e15f0" TargetMode="External"/><Relationship Id="rId263" Type="http://schemas.openxmlformats.org/officeDocument/2006/relationships/hyperlink" Target="https://m.edsoo.ru/863e38a0" TargetMode="External"/><Relationship Id="rId284" Type="http://schemas.openxmlformats.org/officeDocument/2006/relationships/hyperlink" Target="https://m.edsoo.ru/863e5538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cc0e" TargetMode="External"/><Relationship Id="rId79" Type="http://schemas.openxmlformats.org/officeDocument/2006/relationships/hyperlink" Target="https://m.edsoo.ru/863cfb20" TargetMode="External"/><Relationship Id="rId102" Type="http://schemas.openxmlformats.org/officeDocument/2006/relationships/hyperlink" Target="https://m.edsoo.ru/863d2550" TargetMode="External"/><Relationship Id="rId123" Type="http://schemas.openxmlformats.org/officeDocument/2006/relationships/hyperlink" Target="https://m.edsoo.ru/863d512e" TargetMode="External"/><Relationship Id="rId144" Type="http://schemas.openxmlformats.org/officeDocument/2006/relationships/hyperlink" Target="https://m.edsoo.ru/863d634e" TargetMode="External"/><Relationship Id="rId90" Type="http://schemas.openxmlformats.org/officeDocument/2006/relationships/hyperlink" Target="https://m.edsoo.ru/863d12ae" TargetMode="External"/><Relationship Id="rId165" Type="http://schemas.openxmlformats.org/officeDocument/2006/relationships/hyperlink" Target="https://m.edsoo.ru/863d809a" TargetMode="External"/><Relationship Id="rId186" Type="http://schemas.openxmlformats.org/officeDocument/2006/relationships/hyperlink" Target="https://m.edsoo.ru/863da3c2" TargetMode="External"/><Relationship Id="rId211" Type="http://schemas.openxmlformats.org/officeDocument/2006/relationships/hyperlink" Target="https://m.edsoo.ru/863dccda" TargetMode="External"/><Relationship Id="rId232" Type="http://schemas.openxmlformats.org/officeDocument/2006/relationships/hyperlink" Target="https://m.edsoo.ru/863dfc6e" TargetMode="External"/><Relationship Id="rId253" Type="http://schemas.openxmlformats.org/officeDocument/2006/relationships/hyperlink" Target="https://m.edsoo.ru/863e25fe" TargetMode="External"/><Relationship Id="rId274" Type="http://schemas.openxmlformats.org/officeDocument/2006/relationships/hyperlink" Target="https://m.edsoo.ru/863e4ec6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8ec" TargetMode="External"/><Relationship Id="rId113" Type="http://schemas.openxmlformats.org/officeDocument/2006/relationships/hyperlink" Target="https://m.edsoo.ru/863d34d2" TargetMode="External"/><Relationship Id="rId134" Type="http://schemas.openxmlformats.org/officeDocument/2006/relationships/hyperlink" Target="https://m.edsoo.ru/863d5b88" TargetMode="External"/><Relationship Id="rId80" Type="http://schemas.openxmlformats.org/officeDocument/2006/relationships/hyperlink" Target="https://m.edsoo.ru/863cfd3c" TargetMode="External"/><Relationship Id="rId155" Type="http://schemas.openxmlformats.org/officeDocument/2006/relationships/hyperlink" Target="https://m.edsoo.ru/863d70e6" TargetMode="External"/><Relationship Id="rId176" Type="http://schemas.openxmlformats.org/officeDocument/2006/relationships/hyperlink" Target="https://m.edsoo.ru/863d9526" TargetMode="External"/><Relationship Id="rId197" Type="http://schemas.openxmlformats.org/officeDocument/2006/relationships/hyperlink" Target="https://m.edsoo.ru/863db16e" TargetMode="External"/><Relationship Id="rId201" Type="http://schemas.openxmlformats.org/officeDocument/2006/relationships/hyperlink" Target="https://m.edsoo.ru/863dba1a" TargetMode="External"/><Relationship Id="rId222" Type="http://schemas.openxmlformats.org/officeDocument/2006/relationships/hyperlink" Target="https://m.edsoo.ru/863de846" TargetMode="External"/><Relationship Id="rId243" Type="http://schemas.openxmlformats.org/officeDocument/2006/relationships/hyperlink" Target="https://m.edsoo.ru/863e15f0" TargetMode="External"/><Relationship Id="rId264" Type="http://schemas.openxmlformats.org/officeDocument/2006/relationships/hyperlink" Target="https://m.edsoo.ru/863e39ae" TargetMode="External"/><Relationship Id="rId285" Type="http://schemas.openxmlformats.org/officeDocument/2006/relationships/hyperlink" Target="https://m.edsoo.ru/863e5646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cf56" TargetMode="External"/><Relationship Id="rId103" Type="http://schemas.openxmlformats.org/officeDocument/2006/relationships/hyperlink" Target="https://m.edsoo.ru/863d1b00" TargetMode="External"/><Relationship Id="rId124" Type="http://schemas.openxmlformats.org/officeDocument/2006/relationships/hyperlink" Target="https://m.edsoo.ru/863d5282" TargetMode="External"/><Relationship Id="rId70" Type="http://schemas.openxmlformats.org/officeDocument/2006/relationships/hyperlink" Target="https://m.edsoo.ru/863ce8ec" TargetMode="External"/><Relationship Id="rId91" Type="http://schemas.openxmlformats.org/officeDocument/2006/relationships/hyperlink" Target="https://m.edsoo.ru/863d3cca" TargetMode="External"/><Relationship Id="rId145" Type="http://schemas.openxmlformats.org/officeDocument/2006/relationships/hyperlink" Target="https://m.edsoo.ru/863d651a" TargetMode="External"/><Relationship Id="rId166" Type="http://schemas.openxmlformats.org/officeDocument/2006/relationships/hyperlink" Target="https://m.edsoo.ru/863d82ca" TargetMode="External"/><Relationship Id="rId187" Type="http://schemas.openxmlformats.org/officeDocument/2006/relationships/hyperlink" Target="https://m.edsoo.ru/863da53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ce9c" TargetMode="External"/><Relationship Id="rId233" Type="http://schemas.openxmlformats.org/officeDocument/2006/relationships/hyperlink" Target="https://m.edsoo.ru/863dff0c" TargetMode="External"/><Relationship Id="rId254" Type="http://schemas.openxmlformats.org/officeDocument/2006/relationships/hyperlink" Target="https://m.edsoo.ru/863e2aae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314" TargetMode="External"/><Relationship Id="rId275" Type="http://schemas.openxmlformats.org/officeDocument/2006/relationships/hyperlink" Target="https://m.edsoo.ru/863e4c50" TargetMode="External"/><Relationship Id="rId60" Type="http://schemas.openxmlformats.org/officeDocument/2006/relationships/hyperlink" Target="https://m.edsoo.ru/863cd0c8" TargetMode="External"/><Relationship Id="rId81" Type="http://schemas.openxmlformats.org/officeDocument/2006/relationships/hyperlink" Target="https://m.edsoo.ru/863cfeea" TargetMode="External"/><Relationship Id="rId135" Type="http://schemas.openxmlformats.org/officeDocument/2006/relationships/hyperlink" Target="https://m.edsoo.ru/863d5dae" TargetMode="External"/><Relationship Id="rId156" Type="http://schemas.openxmlformats.org/officeDocument/2006/relationships/hyperlink" Target="https://m.edsoo.ru/863d70e6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2ea" TargetMode="External"/><Relationship Id="rId202" Type="http://schemas.openxmlformats.org/officeDocument/2006/relationships/hyperlink" Target="https://m.edsoo.ru/863dbb78" TargetMode="External"/><Relationship Id="rId223" Type="http://schemas.openxmlformats.org/officeDocument/2006/relationships/hyperlink" Target="https://m.edsoo.ru/863de9a4" TargetMode="External"/><Relationship Id="rId244" Type="http://schemas.openxmlformats.org/officeDocument/2006/relationships/hyperlink" Target="https://m.edsoo.ru/863e1712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8886" TargetMode="External"/><Relationship Id="rId265" Type="http://schemas.openxmlformats.org/officeDocument/2006/relationships/hyperlink" Target="https://m.edsoo.ru/863e3d14" TargetMode="External"/><Relationship Id="rId286" Type="http://schemas.openxmlformats.org/officeDocument/2006/relationships/hyperlink" Target="https://m.edsoo.ru/863e5768" TargetMode="External"/><Relationship Id="rId50" Type="http://schemas.openxmlformats.org/officeDocument/2006/relationships/hyperlink" Target="https://m.edsoo.ru/7f41aa8c" TargetMode="External"/><Relationship Id="rId104" Type="http://schemas.openxmlformats.org/officeDocument/2006/relationships/hyperlink" Target="https://m.edsoo.ru/863d2028" TargetMode="External"/><Relationship Id="rId125" Type="http://schemas.openxmlformats.org/officeDocument/2006/relationships/hyperlink" Target="https://m.edsoo.ru/863d55a2" TargetMode="External"/><Relationship Id="rId146" Type="http://schemas.openxmlformats.org/officeDocument/2006/relationships/hyperlink" Target="https://m.edsoo.ru/863d668c" TargetMode="External"/><Relationship Id="rId167" Type="http://schemas.openxmlformats.org/officeDocument/2006/relationships/hyperlink" Target="https://m.edsoo.ru/863d84fa" TargetMode="External"/><Relationship Id="rId188" Type="http://schemas.openxmlformats.org/officeDocument/2006/relationships/hyperlink" Target="https://m.edsoo.ru/863da6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19361</Words>
  <Characters>110359</Characters>
  <Application>Microsoft Office Word</Application>
  <DocSecurity>0</DocSecurity>
  <Lines>919</Lines>
  <Paragraphs>258</Paragraphs>
  <ScaleCrop>false</ScaleCrop>
  <Company>SPecialiST RePack</Company>
  <LinksUpToDate>false</LinksUpToDate>
  <CharactersWithSpaces>129462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2023-10-04T16:07:00Z</dcterms:created>
  <dcterms:modified xsi:type="dcterms:W3CDTF">2023-10-04T16:08:00Z</dcterms:modified>
</cp:coreProperties>
</file>