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51" w:rsidRPr="001D0F36" w:rsidRDefault="00C13151" w:rsidP="00C1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C13151" w:rsidRPr="001D0F36" w:rsidRDefault="00C13151" w:rsidP="00C1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tbl>
      <w:tblPr>
        <w:tblpPr w:leftFromText="180" w:rightFromText="180" w:vertAnchor="page" w:horzAnchor="margin" w:tblpXSpec="center" w:tblpY="192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3151" w:rsidRPr="00F94BC3" w:rsidTr="00D747B8">
        <w:tc>
          <w:tcPr>
            <w:tcW w:w="3114" w:type="dxa"/>
          </w:tcPr>
          <w:p w:rsidR="00C13151" w:rsidRPr="00F94BC3" w:rsidRDefault="00C13151" w:rsidP="00D747B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Hlk49798166"/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Педагогическим советом школы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[укажите ФИО]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№1 от «30» 08   2023 г.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13151" w:rsidRPr="00F94BC3" w:rsidRDefault="00C13151" w:rsidP="00D747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13151" w:rsidRPr="00F94BC3" w:rsidRDefault="00C13151" w:rsidP="00D747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БОУ "Кирилловская СШ"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В. Архипова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№106 от «31» 08    2023 г.</w:t>
            </w:r>
          </w:p>
          <w:p w:rsidR="00C13151" w:rsidRPr="00F94BC3" w:rsidRDefault="00C13151" w:rsidP="00D747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151" w:rsidRPr="001D0F36" w:rsidRDefault="00C13151" w:rsidP="00C1315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44"/>
          <w:szCs w:val="44"/>
          <w:lang w:eastAsia="ru-RU"/>
        </w:rPr>
      </w:pPr>
    </w:p>
    <w:p w:rsidR="00C13151" w:rsidRPr="001D0F36" w:rsidRDefault="00C13151" w:rsidP="00C1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</w:pPr>
      <w:r w:rsidRPr="001D0F36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  <w:t xml:space="preserve">ПРОГРАММА </w:t>
      </w:r>
    </w:p>
    <w:p w:rsidR="00C13151" w:rsidRPr="001D0F36" w:rsidRDefault="00C13151" w:rsidP="00C1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</w:pPr>
      <w:r w:rsidRPr="001D0F36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  <w:t xml:space="preserve">внеурочной деятельности </w:t>
      </w:r>
    </w:p>
    <w:p w:rsidR="00C13151" w:rsidRPr="001D0F36" w:rsidRDefault="0089000B" w:rsidP="00C1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обще</w:t>
      </w:r>
      <w:bookmarkStart w:id="1" w:name="_GoBack"/>
      <w:bookmarkEnd w:id="1"/>
      <w:r w:rsidR="00DB7F4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</w:t>
      </w:r>
      <w:r w:rsidR="00DB7F4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лектуальному</w:t>
      </w:r>
      <w:r w:rsidR="00C13151" w:rsidRPr="001D0F3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направлению</w:t>
      </w:r>
    </w:p>
    <w:bookmarkEnd w:id="0"/>
    <w:p w:rsidR="00C13151" w:rsidRPr="001D0F36" w:rsidRDefault="00C13151" w:rsidP="00C13151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</w:pPr>
      <w:r w:rsidRPr="001D0F36"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  <w:t xml:space="preserve"> «</w:t>
      </w:r>
      <w:r w:rsidR="00DB7F42"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  <w:t>Научная мозаика</w:t>
      </w:r>
      <w:r w:rsidRPr="001D0F36"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  <w:t>»</w:t>
      </w:r>
    </w:p>
    <w:p w:rsidR="00C13151" w:rsidRPr="001D0F36" w:rsidRDefault="00C13151" w:rsidP="00C13151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1D0F36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для </w:t>
      </w:r>
      <w:r>
        <w:rPr>
          <w:rFonts w:ascii="Times New Roman" w:eastAsia="Arial" w:hAnsi="Times New Roman" w:cs="Times New Roman"/>
          <w:b/>
          <w:sz w:val="40"/>
          <w:szCs w:val="40"/>
          <w:lang w:eastAsia="ar-SA"/>
        </w:rPr>
        <w:t>4</w:t>
      </w:r>
      <w:r w:rsidRPr="001D0F36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 класса</w:t>
      </w:r>
    </w:p>
    <w:p w:rsidR="00C13151" w:rsidRPr="001D0F36" w:rsidRDefault="00C13151" w:rsidP="00C1315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</w:pPr>
      <w:r w:rsidRPr="001D0F36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  <w:t xml:space="preserve"> </w:t>
      </w:r>
      <w:r w:rsidRPr="001D0F36"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  <w:t xml:space="preserve">(срок реализации – </w:t>
      </w:r>
      <w:r w:rsidR="00DB7F42"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  <w:t>1 год</w:t>
      </w:r>
      <w:r w:rsidRPr="001D0F36"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  <w:t>)</w:t>
      </w:r>
    </w:p>
    <w:p w:rsidR="00C13151" w:rsidRPr="001D0F36" w:rsidRDefault="00C13151" w:rsidP="00C1315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</w:pPr>
    </w:p>
    <w:p w:rsidR="00C13151" w:rsidRPr="001D0F36" w:rsidRDefault="00C13151" w:rsidP="00C1315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                                            </w:t>
      </w:r>
    </w:p>
    <w:p w:rsidR="00C13151" w:rsidRPr="001D0F36" w:rsidRDefault="00C13151" w:rsidP="00C13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Автор-составитель: </w:t>
      </w:r>
    </w:p>
    <w:p w:rsidR="00C13151" w:rsidRPr="001D0F36" w:rsidRDefault="00DB7F42" w:rsidP="00C13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Шорохова Вера</w:t>
      </w:r>
      <w:r w:rsidR="00C13151" w:rsidRPr="001D0F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Николаевна</w:t>
      </w:r>
    </w:p>
    <w:p w:rsidR="00C13151" w:rsidRPr="001D0F36" w:rsidRDefault="00C13151" w:rsidP="00C1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Кириллов,</w:t>
      </w:r>
    </w:p>
    <w:p w:rsidR="00C13151" w:rsidRDefault="00C13151" w:rsidP="00C1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DB7F42" w:rsidRDefault="00DB7F42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ПОЯСНИТЕЛЬНАЯ ЗАПИСКА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Рабочая п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рограмма курса «Научная мозаика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концепции ФГОС НОО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интеллектуальным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Интегр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ированный курс «Научная мозаика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» нацелен на развитие данных качеств учащихся и направлен на подготовку к выполнению Всероссийских проверочных работ.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Цели и задачи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Цель курса: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повышение качества подготовки к ВПР выпускников начальной школы.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Задачи курса: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-формирование </w:t>
      </w:r>
      <w:proofErr w:type="spellStart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общеинтеллектуальных</w:t>
      </w:r>
      <w:proofErr w:type="spellEnd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умений;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-углубление и расширение знаний учащихся по математике, русскому языку, окружающему миру;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-создание условий для повышения эффективности подготовки выпускников начальной школы к ВПР;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-формирование и развитие логического мышления;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-развитие речи и словарного запаса учащихся;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-развитие внимание, памяти;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-формирование положительной мотивации к учению;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-формирование умение работать в группе.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Место курса во внеурочной деятельности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Курс «Научная мозаика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» рассчитан на 34 ч (1ч в неделю)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ПЛАНИРУЕМЫЕ РЕЗУЛЬТАТЫ ОСВОЕНИЯ КУРСА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результате изучения курса у учащихся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будут сформированы личностные, регулятивные, познавательные и коммуникативные универсальные учебные действия как основа умения учиться.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Личностные УУД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Будут сформированы:</w:t>
      </w:r>
    </w:p>
    <w:p w:rsidR="004F5DC9" w:rsidRPr="004F5DC9" w:rsidRDefault="004F5DC9" w:rsidP="004F5D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широкая мотивационная основа учебной деятельности;</w:t>
      </w:r>
    </w:p>
    <w:p w:rsidR="004F5DC9" w:rsidRPr="004F5DC9" w:rsidRDefault="004F5DC9" w:rsidP="004F5DC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учебно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-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познавательный интерес к новому учебному материалу и способам решения новой задачи;</w:t>
      </w:r>
    </w:p>
    <w:p w:rsidR="004F5DC9" w:rsidRPr="004F5DC9" w:rsidRDefault="004F5DC9" w:rsidP="004F5DC9">
      <w:pPr>
        <w:numPr>
          <w:ilvl w:val="0"/>
          <w:numId w:val="1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ориентация на понимание причин успеха в учебной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учителей;</w:t>
      </w:r>
    </w:p>
    <w:p w:rsidR="004F5DC9" w:rsidRPr="004F5DC9" w:rsidRDefault="004F5DC9" w:rsidP="004F5DC9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4F5DC9" w:rsidRPr="004F5DC9" w:rsidRDefault="004F5DC9" w:rsidP="004F5DC9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способность к оценке своей учебной деятельности.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Регулятивные УУД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научатся:</w:t>
      </w:r>
    </w:p>
    <w:p w:rsidR="004F5DC9" w:rsidRPr="004F5DC9" w:rsidRDefault="004F5DC9" w:rsidP="004F5DC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принимать и сохранять учебную задачу;</w:t>
      </w:r>
    </w:p>
    <w:p w:rsidR="004F5DC9" w:rsidRPr="004F5DC9" w:rsidRDefault="004F5DC9" w:rsidP="004F5DC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4F5DC9" w:rsidRPr="004F5DC9" w:rsidRDefault="004F5DC9" w:rsidP="004F5DC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F5DC9" w:rsidRPr="004F5DC9" w:rsidRDefault="004F5DC9" w:rsidP="004F5DC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4F5DC9" w:rsidRPr="004F5DC9" w:rsidRDefault="004F5DC9" w:rsidP="004F5DC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4F5DC9" w:rsidRPr="004F5DC9" w:rsidRDefault="004F5DC9" w:rsidP="004F5DC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оценивать правильность выполнения действия на уровне адекватной ретроспективной оценки соответствия результатов требованиям данной задачи.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Познавательные УУД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научатся: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проводить сравнение и классификацию по заданным критериям;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устанавливать причинно-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следственные связи в изучаемом круге явлений;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обобщать и выделять общности для целого ряда или класса единичных объектов, на основе выделения сущностной связи;</w:t>
      </w:r>
    </w:p>
    <w:p w:rsidR="004F5DC9" w:rsidRPr="004F5DC9" w:rsidRDefault="004F5DC9" w:rsidP="004F5DC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владеть рядом общих приёмов решения задач.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Коммуникативные УУД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научатся:</w:t>
      </w:r>
    </w:p>
    <w:p w:rsidR="004F5DC9" w:rsidRPr="004F5DC9" w:rsidRDefault="004F5DC9" w:rsidP="004F5DC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F5DC9" w:rsidRPr="004F5DC9" w:rsidRDefault="004F5DC9" w:rsidP="004F5DC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формулировать собственное мнение и позицию;</w:t>
      </w:r>
    </w:p>
    <w:p w:rsidR="004F5DC9" w:rsidRPr="004F5DC9" w:rsidRDefault="004F5DC9" w:rsidP="004F5DC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задавать вопросы;</w:t>
      </w:r>
    </w:p>
    <w:p w:rsidR="004F5DC9" w:rsidRPr="004F5DC9" w:rsidRDefault="004F5DC9" w:rsidP="004F5DC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адекватно использовать речевые средства для решения различных коммуникативных задач, строить монологическое высказывание, владеть диалогической формой речи.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Предметные результаты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Блок «Математика»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научатся:</w:t>
      </w:r>
    </w:p>
    <w:p w:rsidR="004F5DC9" w:rsidRPr="004F5DC9" w:rsidRDefault="004F5DC9" w:rsidP="004F5DC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F5DC9" w:rsidRPr="004F5DC9" w:rsidRDefault="004F5DC9" w:rsidP="004F5DC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группировать числа по заданному или самостоятельно</w:t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установленному признаку;</w:t>
      </w:r>
    </w:p>
    <w:p w:rsidR="004F5DC9" w:rsidRPr="004F5DC9" w:rsidRDefault="004F5DC9" w:rsidP="004F5DC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читать, записывать и сравнивать величины;</w:t>
      </w:r>
    </w:p>
    <w:p w:rsidR="004F5DC9" w:rsidRPr="004F5DC9" w:rsidRDefault="004F5DC9" w:rsidP="004F5DC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выполнять письменно действия с многозначными числами;</w:t>
      </w:r>
    </w:p>
    <w:p w:rsidR="004F5DC9" w:rsidRPr="004F5DC9" w:rsidRDefault="004F5DC9" w:rsidP="004F5DC9">
      <w:pPr>
        <w:numPr>
          <w:ilvl w:val="0"/>
          <w:numId w:val="6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4F5DC9" w:rsidRPr="004F5DC9" w:rsidRDefault="004F5DC9" w:rsidP="004F5DC9">
      <w:pPr>
        <w:numPr>
          <w:ilvl w:val="0"/>
          <w:numId w:val="7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решать арифметическим способом (в 1—2 действия</w:t>
      </w:r>
      <w:proofErr w:type="gramStart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)у</w:t>
      </w:r>
      <w:proofErr w:type="gramEnd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чебные задачи и задачи, связанные с повседневной жизнью;</w:t>
      </w: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измерять</w:t>
      </w:r>
      <w:r w:rsidR="00DB7F42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лину отрезка;</w:t>
      </w: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F5DC9" w:rsidRPr="004F5DC9" w:rsidRDefault="004F5DC9" w:rsidP="004F5DC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 и обобщать данные, делать выводы и прогнозы).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Блок «Русский язык»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научатся: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• различать звуки и буквы;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определять значение слова по тексту или уточнять с помощью толкового словаря;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определять грамматические признаки имен существительных — род, число, падеж, склонение;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различать предложение, словосочетание, слово;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выделять предложения с однородными членами;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применять правила правописания (в объеме содержания курса).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Блок «Окружающий мир»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научатся:</w:t>
      </w:r>
    </w:p>
    <w:p w:rsidR="004F5DC9" w:rsidRPr="004F5DC9" w:rsidRDefault="004F5DC9" w:rsidP="004F5DC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4F5DC9" w:rsidRPr="004F5DC9" w:rsidRDefault="004F5DC9" w:rsidP="004F5DC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описывать на основе предложенного плана изученные</w:t>
      </w:r>
      <w:r w:rsidR="00DB7F42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4F5DC9" w:rsidRPr="004F5DC9" w:rsidRDefault="004F5DC9" w:rsidP="004F5DC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F5DC9" w:rsidRPr="004F5DC9" w:rsidRDefault="004F5DC9" w:rsidP="004F5DC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</w:t>
      </w:r>
    </w:p>
    <w:p w:rsidR="004F5DC9" w:rsidRPr="004F5DC9" w:rsidRDefault="004F5DC9" w:rsidP="004F5DC9">
      <w:pPr>
        <w:numPr>
          <w:ilvl w:val="0"/>
          <w:numId w:val="8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обнаруживать простейшие взаимосвязи между живой </w:t>
      </w:r>
      <w:proofErr w:type="spellStart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инеживой</w:t>
      </w:r>
      <w:proofErr w:type="spellEnd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природой, взаимосвязи в живой природе; использовать их для объяснения необходимости бережного отношения к природе;</w:t>
      </w:r>
    </w:p>
    <w:p w:rsidR="004F5DC9" w:rsidRPr="004F5DC9" w:rsidRDefault="004F5DC9" w:rsidP="004F5DC9">
      <w:pPr>
        <w:numPr>
          <w:ilvl w:val="0"/>
          <w:numId w:val="9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4F5DC9" w:rsidRPr="004F5DC9" w:rsidRDefault="004F5DC9" w:rsidP="004F5DC9">
      <w:pPr>
        <w:numPr>
          <w:ilvl w:val="0"/>
          <w:numId w:val="9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F5DC9" w:rsidRPr="004F5DC9" w:rsidRDefault="004F5DC9" w:rsidP="004F5DC9">
      <w:pPr>
        <w:numPr>
          <w:ilvl w:val="0"/>
          <w:numId w:val="9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края.</w:t>
      </w:r>
    </w:p>
    <w:p w:rsidR="004F5DC9" w:rsidRPr="004F5DC9" w:rsidRDefault="004F5DC9" w:rsidP="004F5DC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УЧЕБНО – ТЕМАТИЧЕСКИЙ ПЛАН</w:t>
      </w:r>
    </w:p>
    <w:tbl>
      <w:tblPr>
        <w:tblW w:w="8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3"/>
        <w:gridCol w:w="941"/>
        <w:gridCol w:w="1749"/>
        <w:gridCol w:w="220"/>
        <w:gridCol w:w="220"/>
        <w:gridCol w:w="486"/>
        <w:gridCol w:w="45"/>
      </w:tblGrid>
      <w:tr w:rsidR="00C13151" w:rsidRPr="004F5DC9" w:rsidTr="00C13151">
        <w:trPr>
          <w:trHeight w:val="276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D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4F5DC9" w:rsidRPr="004F5DC9" w:rsidRDefault="00C13151" w:rsidP="00D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</w:tcPr>
          <w:p w:rsidR="004F5DC9" w:rsidRPr="004F5DC9" w:rsidRDefault="00C13151" w:rsidP="00D7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C13151" w:rsidRPr="004F5DC9" w:rsidTr="00C1315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151" w:rsidRPr="004F5DC9" w:rsidTr="00C1315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151" w:rsidRPr="004F5DC9" w:rsidTr="00C1315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151" w:rsidRPr="004F5DC9" w:rsidTr="00C1315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151" w:rsidRPr="004F5DC9" w:rsidTr="00C1315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151" w:rsidRPr="004F5DC9" w:rsidRDefault="00C13151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DC9" w:rsidRPr="004F5DC9" w:rsidRDefault="004F5DC9" w:rsidP="004F5DC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120"/>
        <w:gridCol w:w="1948"/>
        <w:gridCol w:w="1657"/>
        <w:gridCol w:w="30"/>
        <w:gridCol w:w="790"/>
        <w:gridCol w:w="805"/>
      </w:tblGrid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числами. Сравнение величин. Вычисление площади.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таблицами, графиками, диаграммами.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логического и алгоритмического мышления.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демоверсии ВПР по математике.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орфоэпия. Фонетический разбор слов.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имён существительных и прилагательных.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Различение простых и сложных предложений.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озаглавление</w:t>
            </w:r>
            <w:proofErr w:type="spellEnd"/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корректирование порядка предложений и частей текста. Составление плана.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демоверсии ВПР по </w:t>
            </w: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её составляющие. Изучение прогноза погоды с интернет сайтов.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 Формы земной поверхности.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функционирование организма человека. Сохранение и укрепление своего здоровья.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столицы и родного края.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демоверсии ВПР по окружающему миру.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в 3-4 действия.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письменных действий с многозначными числами.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пространственного воображения.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логического и алгоритмического мышления.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демоверсии ВПР по математике.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заданной структуры (вопросительное предложение) в письменной форме по содержанию прочитанного текста.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значения слова в письменной форме, соблюдая нормы построения предложения и словоупотребления.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Интерпретации пословицы.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демоверсии ВПР по русскому языку.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природных зон России. Животные и растения климатических зон.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правил на основе приведенных </w:t>
            </w:r>
            <w:proofErr w:type="spellStart"/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символических изображений.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родного края, особенности природы.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и перевод ее </w:t>
            </w:r>
            <w:proofErr w:type="gramStart"/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текстовой в цифровую форму.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демоверсии ВПР по окружающему миру.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по математике.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по русскому языку.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по окружающему миру.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Интеллектуально-познавательная игра.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C9" w:rsidRPr="004F5DC9" w:rsidTr="004F5DC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DC9" w:rsidRPr="004F5DC9" w:rsidRDefault="00C13151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Учебно</w:t>
      </w:r>
      <w:proofErr w:type="spellEnd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– </w:t>
      </w:r>
      <w:r w:rsidR="004F5DC9"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методический комплекс</w:t>
      </w:r>
    </w:p>
    <w:p w:rsidR="004F5DC9" w:rsidRPr="004F5DC9" w:rsidRDefault="004F5DC9" w:rsidP="004F5DC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4F5DC9" w:rsidRPr="004F5DC9" w:rsidRDefault="004F5DC9" w:rsidP="004F5DC9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О.А. </w:t>
      </w:r>
      <w:proofErr w:type="spellStart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Рыдзе</w:t>
      </w:r>
      <w:proofErr w:type="spellEnd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К.А. Краснянская «Готовимся к ВПР» Математика рабочая тетрадь, Москва «Просвещение» 2020 г.</w:t>
      </w:r>
    </w:p>
    <w:p w:rsidR="004F5DC9" w:rsidRPr="004F5DC9" w:rsidRDefault="004F5DC9" w:rsidP="004F5DC9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М.И. Кузнецова «Готовимся к ВПР» Русский язык рабочая тетрадь, Москва «Просвещение» 2020 г.</w:t>
      </w:r>
    </w:p>
    <w:p w:rsidR="004F5DC9" w:rsidRPr="004F5DC9" w:rsidRDefault="004F5DC9" w:rsidP="004F5DC9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Е.Ю. </w:t>
      </w:r>
      <w:proofErr w:type="spellStart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Мишняева</w:t>
      </w:r>
      <w:proofErr w:type="spellEnd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др. «ВПР. Окружающий мир» рабочая тетрадь 1ч и 2ч, Москва «Просвещение» 2020г.</w:t>
      </w:r>
    </w:p>
    <w:p w:rsidR="004F5DC9" w:rsidRPr="004F5DC9" w:rsidRDefault="004F5DC9" w:rsidP="004F5DC9">
      <w:pPr>
        <w:numPr>
          <w:ilvl w:val="0"/>
          <w:numId w:val="10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Платформа </w:t>
      </w:r>
      <w:proofErr w:type="spellStart"/>
      <w:r w:rsidRPr="004F5DC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ЯКласс</w:t>
      </w:r>
      <w:proofErr w:type="spellEnd"/>
    </w:p>
    <w:p w:rsidR="002F3AC4" w:rsidRDefault="002F3AC4"/>
    <w:sectPr w:rsidR="002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656"/>
    <w:multiLevelType w:val="multilevel"/>
    <w:tmpl w:val="DD36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24B2"/>
    <w:multiLevelType w:val="multilevel"/>
    <w:tmpl w:val="F1F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13462"/>
    <w:multiLevelType w:val="multilevel"/>
    <w:tmpl w:val="AAE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C1701"/>
    <w:multiLevelType w:val="multilevel"/>
    <w:tmpl w:val="494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17A92"/>
    <w:multiLevelType w:val="multilevel"/>
    <w:tmpl w:val="FE5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4F9F"/>
    <w:multiLevelType w:val="multilevel"/>
    <w:tmpl w:val="BE40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65C4D"/>
    <w:multiLevelType w:val="multilevel"/>
    <w:tmpl w:val="785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3241C"/>
    <w:multiLevelType w:val="multilevel"/>
    <w:tmpl w:val="034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36825"/>
    <w:multiLevelType w:val="multilevel"/>
    <w:tmpl w:val="4ED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02EFF"/>
    <w:multiLevelType w:val="multilevel"/>
    <w:tmpl w:val="409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55"/>
    <w:rsid w:val="00007455"/>
    <w:rsid w:val="002F3AC4"/>
    <w:rsid w:val="004F5DC9"/>
    <w:rsid w:val="0089000B"/>
    <w:rsid w:val="00C13151"/>
    <w:rsid w:val="00D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2023-10-05T01:24:00Z</dcterms:created>
  <dcterms:modified xsi:type="dcterms:W3CDTF">2023-10-05T02:04:00Z</dcterms:modified>
</cp:coreProperties>
</file>