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97" w:rsidRPr="001D0F36" w:rsidRDefault="00FF3197" w:rsidP="00FF3197">
      <w:pPr>
        <w:jc w:val="center"/>
        <w:rPr>
          <w:rFonts w:cs="Times New Roman"/>
          <w:sz w:val="28"/>
          <w:szCs w:val="28"/>
          <w:lang w:eastAsia="ru-RU"/>
        </w:rPr>
      </w:pPr>
      <w:r w:rsidRPr="001D0F36">
        <w:rPr>
          <w:rFonts w:cs="Times New Roman"/>
          <w:sz w:val="28"/>
          <w:szCs w:val="28"/>
          <w:lang w:eastAsia="ru-RU"/>
        </w:rPr>
        <w:t>Бюджетное общеобразовательное учреждение</w:t>
      </w:r>
    </w:p>
    <w:p w:rsidR="00FF3197" w:rsidRPr="001D0F36" w:rsidRDefault="00FF3197" w:rsidP="00FF3197">
      <w:pPr>
        <w:jc w:val="center"/>
        <w:rPr>
          <w:rFonts w:cs="Times New Roman"/>
          <w:sz w:val="28"/>
          <w:szCs w:val="28"/>
          <w:lang w:eastAsia="ru-RU"/>
        </w:rPr>
      </w:pPr>
      <w:r w:rsidRPr="001D0F36">
        <w:rPr>
          <w:rFonts w:cs="Times New Roman"/>
          <w:sz w:val="28"/>
          <w:szCs w:val="28"/>
          <w:lang w:eastAsia="ru-RU"/>
        </w:rPr>
        <w:t>«Кирилловская средняя школа имени Героя Советского Союза А.Г. Обухова»</w:t>
      </w:r>
    </w:p>
    <w:tbl>
      <w:tblPr>
        <w:tblpPr w:leftFromText="180" w:rightFromText="180" w:vertAnchor="page" w:horzAnchor="margin" w:tblpXSpec="center" w:tblpY="192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F3197" w:rsidRPr="00F94BC3" w:rsidTr="000B7907">
        <w:tc>
          <w:tcPr>
            <w:tcW w:w="3114" w:type="dxa"/>
          </w:tcPr>
          <w:p w:rsidR="00FF3197" w:rsidRPr="00F94BC3" w:rsidRDefault="00FF3197" w:rsidP="000B7907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bookmarkStart w:id="0" w:name="_Hlk49798166"/>
            <w:r w:rsidRPr="00F94BC3">
              <w:rPr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FF3197" w:rsidRPr="00F94BC3" w:rsidRDefault="00FF3197" w:rsidP="000B790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F94BC3">
              <w:rPr>
                <w:color w:val="000000"/>
                <w:sz w:val="28"/>
                <w:szCs w:val="28"/>
                <w:lang w:eastAsia="ru-RU"/>
              </w:rPr>
              <w:t>Педагогическим советом школы</w:t>
            </w:r>
          </w:p>
          <w:p w:rsidR="00FF3197" w:rsidRPr="00F94BC3" w:rsidRDefault="00FF3197" w:rsidP="000B7907">
            <w:pPr>
              <w:autoSpaceDE w:val="0"/>
              <w:autoSpaceDN w:val="0"/>
              <w:spacing w:after="120"/>
              <w:rPr>
                <w:color w:val="000000"/>
                <w:lang w:eastAsia="ru-RU"/>
              </w:rPr>
            </w:pPr>
            <w:r w:rsidRPr="00F94BC3">
              <w:rPr>
                <w:color w:val="000000"/>
                <w:lang w:eastAsia="ru-RU"/>
              </w:rPr>
              <w:t xml:space="preserve">________________________ </w:t>
            </w:r>
          </w:p>
          <w:p w:rsidR="00FF3197" w:rsidRPr="00F94BC3" w:rsidRDefault="00FF3197" w:rsidP="000B7907">
            <w:pPr>
              <w:autoSpaceDE w:val="0"/>
              <w:autoSpaceDN w:val="0"/>
              <w:rPr>
                <w:color w:val="000000"/>
                <w:lang w:eastAsia="ru-RU"/>
              </w:rPr>
            </w:pPr>
            <w:r w:rsidRPr="00F94BC3">
              <w:rPr>
                <w:color w:val="000000"/>
                <w:lang w:eastAsia="ru-RU"/>
              </w:rPr>
              <w:t>Протокол №1 от «30» 08   2023 г.</w:t>
            </w:r>
          </w:p>
          <w:p w:rsidR="00FF3197" w:rsidRPr="00F94BC3" w:rsidRDefault="00FF3197" w:rsidP="000B7907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115" w:type="dxa"/>
          </w:tcPr>
          <w:p w:rsidR="00FF3197" w:rsidRPr="00F94BC3" w:rsidRDefault="00FF3197" w:rsidP="000B7907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115" w:type="dxa"/>
          </w:tcPr>
          <w:p w:rsidR="00FF3197" w:rsidRPr="00F94BC3" w:rsidRDefault="00FF3197" w:rsidP="000B790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F94BC3">
              <w:rPr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FF3197" w:rsidRPr="00F94BC3" w:rsidRDefault="00FF3197" w:rsidP="000B790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F94BC3">
              <w:rPr>
                <w:color w:val="000000"/>
                <w:sz w:val="28"/>
                <w:szCs w:val="28"/>
                <w:lang w:eastAsia="ru-RU"/>
              </w:rPr>
              <w:t>Директор БОУ "Кирилловская СШ"</w:t>
            </w:r>
          </w:p>
          <w:p w:rsidR="00FF3197" w:rsidRPr="00F94BC3" w:rsidRDefault="00FF3197" w:rsidP="000B7907">
            <w:pPr>
              <w:autoSpaceDE w:val="0"/>
              <w:autoSpaceDN w:val="0"/>
              <w:spacing w:after="120"/>
              <w:rPr>
                <w:color w:val="000000"/>
                <w:lang w:eastAsia="ru-RU"/>
              </w:rPr>
            </w:pPr>
            <w:r w:rsidRPr="00F94BC3">
              <w:rPr>
                <w:color w:val="000000"/>
                <w:lang w:eastAsia="ru-RU"/>
              </w:rPr>
              <w:t xml:space="preserve">________________________ </w:t>
            </w:r>
          </w:p>
          <w:p w:rsidR="00FF3197" w:rsidRPr="00F94BC3" w:rsidRDefault="00FF3197" w:rsidP="000B7907">
            <w:pPr>
              <w:autoSpaceDE w:val="0"/>
              <w:autoSpaceDN w:val="0"/>
              <w:jc w:val="right"/>
              <w:rPr>
                <w:color w:val="000000"/>
                <w:lang w:eastAsia="ru-RU"/>
              </w:rPr>
            </w:pPr>
            <w:r w:rsidRPr="00F94BC3">
              <w:rPr>
                <w:color w:val="000000"/>
                <w:lang w:eastAsia="ru-RU"/>
              </w:rPr>
              <w:t>В. В. Архипова</w:t>
            </w:r>
          </w:p>
          <w:p w:rsidR="00FF3197" w:rsidRPr="00F94BC3" w:rsidRDefault="00FF3197" w:rsidP="000B7907">
            <w:pPr>
              <w:autoSpaceDE w:val="0"/>
              <w:autoSpaceDN w:val="0"/>
              <w:rPr>
                <w:color w:val="000000"/>
                <w:lang w:eastAsia="ru-RU"/>
              </w:rPr>
            </w:pPr>
            <w:r w:rsidRPr="00F94BC3">
              <w:rPr>
                <w:color w:val="000000"/>
                <w:lang w:eastAsia="ru-RU"/>
              </w:rPr>
              <w:t>Приказ №106 от «31» 08    2023 г.</w:t>
            </w:r>
          </w:p>
          <w:p w:rsidR="00FF3197" w:rsidRPr="00F94BC3" w:rsidRDefault="00FF3197" w:rsidP="000B7907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ru-RU"/>
              </w:rPr>
            </w:pPr>
          </w:p>
        </w:tc>
      </w:tr>
    </w:tbl>
    <w:p w:rsidR="00FF3197" w:rsidRPr="001D0F36" w:rsidRDefault="00FF3197" w:rsidP="00FF3197">
      <w:pPr>
        <w:rPr>
          <w:rFonts w:eastAsia="MS Mincho" w:cs="Times New Roman"/>
          <w:b/>
          <w:color w:val="000000"/>
          <w:sz w:val="44"/>
          <w:szCs w:val="44"/>
          <w:lang w:eastAsia="ru-RU"/>
        </w:rPr>
      </w:pPr>
    </w:p>
    <w:p w:rsidR="00FF3197" w:rsidRPr="001D0F36" w:rsidRDefault="00FF3197" w:rsidP="00FF3197">
      <w:pPr>
        <w:autoSpaceDE w:val="0"/>
        <w:autoSpaceDN w:val="0"/>
        <w:adjustRightInd w:val="0"/>
        <w:jc w:val="center"/>
        <w:rPr>
          <w:rFonts w:eastAsia="MS Mincho" w:cs="Times New Roman"/>
          <w:b/>
          <w:bCs/>
          <w:color w:val="000000"/>
          <w:sz w:val="40"/>
          <w:szCs w:val="40"/>
          <w:lang w:eastAsia="ja-JP"/>
        </w:rPr>
      </w:pPr>
      <w:r w:rsidRPr="001D0F36">
        <w:rPr>
          <w:rFonts w:eastAsia="MS Mincho" w:cs="Times New Roman"/>
          <w:b/>
          <w:bCs/>
          <w:color w:val="000000"/>
          <w:sz w:val="40"/>
          <w:szCs w:val="40"/>
          <w:lang w:eastAsia="ja-JP"/>
        </w:rPr>
        <w:t xml:space="preserve">ПРОГРАММА </w:t>
      </w:r>
    </w:p>
    <w:p w:rsidR="00FF3197" w:rsidRPr="001D0F36" w:rsidRDefault="00FF3197" w:rsidP="00FF3197">
      <w:pPr>
        <w:autoSpaceDE w:val="0"/>
        <w:autoSpaceDN w:val="0"/>
        <w:adjustRightInd w:val="0"/>
        <w:jc w:val="center"/>
        <w:rPr>
          <w:rFonts w:eastAsia="MS Mincho" w:cs="Times New Roman"/>
          <w:b/>
          <w:bCs/>
          <w:color w:val="000000"/>
          <w:sz w:val="40"/>
          <w:szCs w:val="40"/>
          <w:lang w:eastAsia="ja-JP"/>
        </w:rPr>
      </w:pPr>
      <w:r w:rsidRPr="001D0F36">
        <w:rPr>
          <w:rFonts w:eastAsia="MS Mincho" w:cs="Times New Roman"/>
          <w:b/>
          <w:bCs/>
          <w:color w:val="000000"/>
          <w:sz w:val="40"/>
          <w:szCs w:val="40"/>
          <w:lang w:eastAsia="ja-JP"/>
        </w:rPr>
        <w:t xml:space="preserve">внеурочной деятельности </w:t>
      </w:r>
    </w:p>
    <w:bookmarkEnd w:id="0"/>
    <w:p w:rsidR="00FF3197" w:rsidRPr="001D0F36" w:rsidRDefault="00FF3197" w:rsidP="00FF3197">
      <w:pPr>
        <w:ind w:firstLine="708"/>
        <w:jc w:val="center"/>
        <w:rPr>
          <w:rFonts w:eastAsia="Arial" w:cs="Times New Roman"/>
          <w:b/>
          <w:i/>
          <w:iCs/>
          <w:sz w:val="40"/>
          <w:szCs w:val="40"/>
        </w:rPr>
      </w:pPr>
      <w:r w:rsidRPr="001D0F36">
        <w:rPr>
          <w:rFonts w:eastAsia="Arial" w:cs="Times New Roman"/>
          <w:b/>
          <w:i/>
          <w:iCs/>
          <w:sz w:val="40"/>
          <w:szCs w:val="40"/>
        </w:rPr>
        <w:t>«</w:t>
      </w:r>
      <w:r>
        <w:rPr>
          <w:rFonts w:eastAsia="Arial" w:cs="Times New Roman"/>
          <w:b/>
          <w:i/>
          <w:iCs/>
          <w:sz w:val="40"/>
          <w:szCs w:val="40"/>
        </w:rPr>
        <w:t>Хор кадет</w:t>
      </w:r>
      <w:r w:rsidRPr="001D0F36">
        <w:rPr>
          <w:rFonts w:eastAsia="Arial" w:cs="Times New Roman"/>
          <w:b/>
          <w:i/>
          <w:iCs/>
          <w:sz w:val="40"/>
          <w:szCs w:val="40"/>
        </w:rPr>
        <w:t>»</w:t>
      </w:r>
    </w:p>
    <w:p w:rsidR="00FF3197" w:rsidRPr="001D0F36" w:rsidRDefault="00FF3197" w:rsidP="00FF3197">
      <w:pPr>
        <w:ind w:firstLine="708"/>
        <w:jc w:val="center"/>
        <w:rPr>
          <w:rFonts w:eastAsia="Arial" w:cs="Times New Roman"/>
          <w:b/>
          <w:sz w:val="40"/>
          <w:szCs w:val="40"/>
        </w:rPr>
      </w:pPr>
      <w:r w:rsidRPr="001D0F36">
        <w:rPr>
          <w:rFonts w:eastAsia="Arial" w:cs="Times New Roman"/>
          <w:b/>
          <w:sz w:val="40"/>
          <w:szCs w:val="40"/>
        </w:rPr>
        <w:t xml:space="preserve">для </w:t>
      </w:r>
      <w:r>
        <w:rPr>
          <w:rFonts w:eastAsia="Arial" w:cs="Times New Roman"/>
          <w:b/>
          <w:sz w:val="40"/>
          <w:szCs w:val="40"/>
        </w:rPr>
        <w:t>4</w:t>
      </w:r>
      <w:r w:rsidRPr="001D0F36">
        <w:rPr>
          <w:rFonts w:eastAsia="Arial" w:cs="Times New Roman"/>
          <w:b/>
          <w:sz w:val="40"/>
          <w:szCs w:val="40"/>
        </w:rPr>
        <w:t xml:space="preserve"> класса</w:t>
      </w:r>
    </w:p>
    <w:p w:rsidR="00FF3197" w:rsidRPr="001D0F36" w:rsidRDefault="00FF3197" w:rsidP="00FF3197">
      <w:pPr>
        <w:shd w:val="clear" w:color="auto" w:fill="FFFFFF"/>
        <w:jc w:val="center"/>
        <w:rPr>
          <w:rFonts w:eastAsia="MS Mincho" w:cs="Times New Roman"/>
          <w:color w:val="000000"/>
          <w:sz w:val="40"/>
          <w:szCs w:val="40"/>
          <w:lang w:eastAsia="ja-JP"/>
        </w:rPr>
      </w:pPr>
      <w:r w:rsidRPr="001D0F36">
        <w:rPr>
          <w:rFonts w:eastAsia="MS Mincho" w:cs="Times New Roman"/>
          <w:b/>
          <w:bCs/>
          <w:color w:val="000000"/>
          <w:sz w:val="40"/>
          <w:szCs w:val="40"/>
          <w:lang w:eastAsia="ja-JP"/>
        </w:rPr>
        <w:t xml:space="preserve"> </w:t>
      </w:r>
      <w:r w:rsidRPr="001D0F36">
        <w:rPr>
          <w:rFonts w:eastAsia="MS Mincho" w:cs="Times New Roman"/>
          <w:color w:val="000000"/>
          <w:sz w:val="40"/>
          <w:szCs w:val="40"/>
          <w:lang w:eastAsia="ja-JP"/>
        </w:rPr>
        <w:t xml:space="preserve">(срок реализации – </w:t>
      </w:r>
      <w:r>
        <w:rPr>
          <w:rFonts w:eastAsia="MS Mincho" w:cs="Times New Roman"/>
          <w:color w:val="000000"/>
          <w:sz w:val="40"/>
          <w:szCs w:val="40"/>
          <w:lang w:eastAsia="ja-JP"/>
        </w:rPr>
        <w:t>1 год</w:t>
      </w:r>
      <w:r w:rsidRPr="001D0F36">
        <w:rPr>
          <w:rFonts w:eastAsia="MS Mincho" w:cs="Times New Roman"/>
          <w:color w:val="000000"/>
          <w:sz w:val="40"/>
          <w:szCs w:val="40"/>
          <w:lang w:eastAsia="ja-JP"/>
        </w:rPr>
        <w:t>)</w:t>
      </w:r>
    </w:p>
    <w:p w:rsidR="00FF3197" w:rsidRPr="001D0F36" w:rsidRDefault="00FF3197" w:rsidP="00FF3197">
      <w:pPr>
        <w:autoSpaceDE w:val="0"/>
        <w:autoSpaceDN w:val="0"/>
        <w:adjustRightInd w:val="0"/>
        <w:rPr>
          <w:rFonts w:eastAsia="MS Mincho" w:cs="Times New Roman"/>
          <w:b/>
          <w:bCs/>
          <w:color w:val="000000"/>
          <w:sz w:val="40"/>
          <w:szCs w:val="40"/>
          <w:lang w:eastAsia="ja-JP"/>
        </w:rPr>
      </w:pPr>
    </w:p>
    <w:p w:rsidR="00FF3197" w:rsidRPr="001D0F36" w:rsidRDefault="00FF3197" w:rsidP="00FF3197">
      <w:pPr>
        <w:autoSpaceDE w:val="0"/>
        <w:autoSpaceDN w:val="0"/>
        <w:adjustRightInd w:val="0"/>
        <w:rPr>
          <w:rFonts w:eastAsia="MS Mincho" w:cs="Times New Roman"/>
          <w:color w:val="000000"/>
          <w:sz w:val="28"/>
          <w:szCs w:val="28"/>
          <w:lang w:eastAsia="ja-JP"/>
        </w:rPr>
      </w:pPr>
      <w:r w:rsidRPr="001D0F36">
        <w:rPr>
          <w:rFonts w:eastAsia="MS Mincho" w:cs="Times New Roman"/>
          <w:color w:val="000000"/>
          <w:sz w:val="28"/>
          <w:szCs w:val="28"/>
          <w:lang w:eastAsia="ja-JP"/>
        </w:rPr>
        <w:t xml:space="preserve">                                                                                     </w:t>
      </w:r>
    </w:p>
    <w:p w:rsidR="00FF3197" w:rsidRPr="001D0F36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  <w:r w:rsidRPr="001D0F36">
        <w:rPr>
          <w:rFonts w:eastAsia="MS Mincho" w:cs="Times New Roman"/>
          <w:color w:val="000000"/>
          <w:sz w:val="28"/>
          <w:szCs w:val="28"/>
          <w:lang w:eastAsia="ja-JP"/>
        </w:rPr>
        <w:t xml:space="preserve">  Автор-составитель: </w:t>
      </w: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  <w:proofErr w:type="spellStart"/>
      <w:r>
        <w:rPr>
          <w:rFonts w:eastAsia="MS Mincho" w:cs="Times New Roman"/>
          <w:color w:val="000000"/>
          <w:sz w:val="28"/>
          <w:szCs w:val="28"/>
          <w:lang w:eastAsia="ja-JP"/>
        </w:rPr>
        <w:t>Шебунин</w:t>
      </w:r>
      <w:proofErr w:type="spellEnd"/>
      <w:r>
        <w:rPr>
          <w:rFonts w:eastAsia="MS Mincho" w:cs="Times New Roman"/>
          <w:color w:val="000000"/>
          <w:sz w:val="28"/>
          <w:szCs w:val="28"/>
          <w:lang w:eastAsia="ja-JP"/>
        </w:rPr>
        <w:t xml:space="preserve"> М.В.</w:t>
      </w: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  <w:bookmarkStart w:id="1" w:name="_GoBack"/>
      <w:bookmarkEnd w:id="1"/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Pr="001D0F36" w:rsidRDefault="00FF3197" w:rsidP="00FF3197">
      <w:pPr>
        <w:autoSpaceDE w:val="0"/>
        <w:autoSpaceDN w:val="0"/>
        <w:adjustRightInd w:val="0"/>
        <w:jc w:val="right"/>
        <w:rPr>
          <w:rFonts w:eastAsia="MS Mincho" w:cs="Times New Roman"/>
          <w:color w:val="000000"/>
          <w:sz w:val="28"/>
          <w:szCs w:val="28"/>
          <w:lang w:eastAsia="ja-JP"/>
        </w:rPr>
      </w:pPr>
    </w:p>
    <w:p w:rsidR="00FF3197" w:rsidRPr="001D0F36" w:rsidRDefault="00FF3197" w:rsidP="00FF3197">
      <w:pPr>
        <w:autoSpaceDE w:val="0"/>
        <w:autoSpaceDN w:val="0"/>
        <w:adjustRightInd w:val="0"/>
        <w:jc w:val="center"/>
        <w:rPr>
          <w:rFonts w:eastAsia="MS Mincho" w:cs="Times New Roman"/>
          <w:color w:val="000000"/>
          <w:sz w:val="28"/>
          <w:szCs w:val="28"/>
          <w:lang w:eastAsia="ja-JP"/>
        </w:rPr>
      </w:pPr>
      <w:r w:rsidRPr="001D0F36">
        <w:rPr>
          <w:rFonts w:cs="Times New Roman"/>
          <w:sz w:val="28"/>
          <w:szCs w:val="28"/>
          <w:lang w:eastAsia="ru-RU"/>
        </w:rPr>
        <w:t>г. Кириллов,</w:t>
      </w:r>
    </w:p>
    <w:p w:rsidR="00FF3197" w:rsidRDefault="00FF3197" w:rsidP="00FF3197">
      <w:pPr>
        <w:jc w:val="center"/>
        <w:rPr>
          <w:rFonts w:cs="Times New Roman"/>
          <w:sz w:val="28"/>
          <w:szCs w:val="28"/>
          <w:lang w:eastAsia="ru-RU"/>
        </w:rPr>
      </w:pPr>
      <w:r w:rsidRPr="001D0F36">
        <w:rPr>
          <w:rFonts w:cs="Times New Roman"/>
          <w:sz w:val="28"/>
          <w:szCs w:val="28"/>
          <w:lang w:eastAsia="ru-RU"/>
        </w:rPr>
        <w:t>20</w:t>
      </w:r>
      <w:r>
        <w:rPr>
          <w:rFonts w:cs="Times New Roman"/>
          <w:sz w:val="28"/>
          <w:szCs w:val="28"/>
          <w:lang w:eastAsia="ru-RU"/>
        </w:rPr>
        <w:t>23</w:t>
      </w:r>
      <w:r w:rsidRPr="001D0F36">
        <w:rPr>
          <w:rFonts w:cs="Times New Roman"/>
          <w:sz w:val="28"/>
          <w:szCs w:val="28"/>
          <w:lang w:eastAsia="ru-RU"/>
        </w:rPr>
        <w:t xml:space="preserve"> год</w:t>
      </w:r>
    </w:p>
    <w:p w:rsidR="00FF3197" w:rsidRDefault="00FF3197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E11A7A" w:rsidRPr="001A0B0A" w:rsidRDefault="00E11A7A" w:rsidP="00E11A7A">
      <w:pPr>
        <w:jc w:val="center"/>
        <w:rPr>
          <w:b/>
          <w:sz w:val="28"/>
          <w:szCs w:val="28"/>
        </w:rPr>
      </w:pPr>
      <w:r w:rsidRPr="001A0B0A">
        <w:rPr>
          <w:b/>
          <w:sz w:val="28"/>
          <w:szCs w:val="28"/>
        </w:rPr>
        <w:lastRenderedPageBreak/>
        <w:t>Введение</w:t>
      </w:r>
    </w:p>
    <w:p w:rsidR="00E11A7A" w:rsidRPr="00543576" w:rsidRDefault="00E11A7A" w:rsidP="00E11A7A">
      <w:pPr>
        <w:ind w:firstLine="708"/>
        <w:jc w:val="center"/>
        <w:rPr>
          <w:i/>
          <w:sz w:val="28"/>
          <w:szCs w:val="28"/>
        </w:rPr>
      </w:pPr>
    </w:p>
    <w:p w:rsidR="00E11A7A" w:rsidRDefault="00E11A7A" w:rsidP="00E11A7A">
      <w:pPr>
        <w:ind w:firstLine="709"/>
        <w:rPr>
          <w:sz w:val="28"/>
        </w:rPr>
      </w:pPr>
      <w:r>
        <w:rPr>
          <w:rFonts w:eastAsia="Calibri" w:cs="Times New Roman"/>
          <w:sz w:val="28"/>
          <w:szCs w:val="28"/>
          <w:lang w:eastAsia="en-US"/>
        </w:rPr>
        <w:t>Программа кружка «Хор кадет</w:t>
      </w:r>
      <w:r w:rsidRPr="00786514">
        <w:rPr>
          <w:rFonts w:eastAsia="Calibri" w:cs="Times New Roman"/>
          <w:sz w:val="28"/>
          <w:szCs w:val="28"/>
          <w:lang w:eastAsia="en-US"/>
        </w:rPr>
        <w:t xml:space="preserve">» относится к </w:t>
      </w:r>
      <w:r>
        <w:rPr>
          <w:rFonts w:eastAsia="Calibri" w:cs="Times New Roman"/>
          <w:sz w:val="28"/>
          <w:szCs w:val="28"/>
          <w:lang w:eastAsia="en-US"/>
        </w:rPr>
        <w:t>общекультурному</w:t>
      </w:r>
      <w:r w:rsidRPr="00786514">
        <w:rPr>
          <w:rFonts w:eastAsia="Calibri" w:cs="Times New Roman"/>
          <w:sz w:val="28"/>
          <w:szCs w:val="28"/>
          <w:lang w:eastAsia="en-US"/>
        </w:rPr>
        <w:t xml:space="preserve"> направлению реализации внеурочной деятельности в рамках ФГОС.</w:t>
      </w:r>
      <w:r w:rsidRPr="00624D73">
        <w:t xml:space="preserve"> </w:t>
      </w:r>
      <w:r>
        <w:rPr>
          <w:sz w:val="28"/>
        </w:rPr>
        <w:t>Приобщение к хоровому искусству всегда актуально, так как именно хоровое пение является подлинно массовым видом музыкально-эстетического, нравственного воспитания, наиболее доступным видом музыкального исполнительства. Воспитание певческих навыков – это одновременно воспитание чувств и эмоций.</w:t>
      </w:r>
    </w:p>
    <w:p w:rsidR="00E11A7A" w:rsidRPr="0053195D" w:rsidRDefault="00E11A7A" w:rsidP="00E11A7A">
      <w:pPr>
        <w:pStyle w:val="Standard"/>
        <w:rPr>
          <w:rFonts w:cs="Times New Roman"/>
          <w:sz w:val="28"/>
          <w:szCs w:val="28"/>
        </w:rPr>
      </w:pPr>
      <w:r w:rsidRPr="0053195D">
        <w:rPr>
          <w:rFonts w:cs="Times New Roman"/>
          <w:sz w:val="28"/>
          <w:szCs w:val="28"/>
        </w:rPr>
        <w:t xml:space="preserve">         В  основу проекта музыкальной деятельности были положены следующие </w:t>
      </w:r>
      <w:r w:rsidRPr="0053195D">
        <w:rPr>
          <w:rFonts w:cs="Times New Roman"/>
          <w:b/>
          <w:bCs/>
          <w:sz w:val="28"/>
          <w:szCs w:val="28"/>
        </w:rPr>
        <w:t>принципы:</w:t>
      </w:r>
      <w:r w:rsidRPr="0053195D">
        <w:rPr>
          <w:rFonts w:cs="Times New Roman"/>
          <w:b/>
          <w:bCs/>
          <w:sz w:val="28"/>
          <w:szCs w:val="28"/>
        </w:rPr>
        <w:br/>
      </w:r>
      <w:r w:rsidRPr="0053195D">
        <w:rPr>
          <w:rFonts w:cs="Times New Roman"/>
          <w:sz w:val="28"/>
          <w:szCs w:val="28"/>
        </w:rPr>
        <w:t xml:space="preserve">- </w:t>
      </w:r>
      <w:r w:rsidRPr="0053195D">
        <w:rPr>
          <w:rFonts w:cs="Times New Roman"/>
          <w:i/>
          <w:sz w:val="28"/>
          <w:szCs w:val="28"/>
        </w:rPr>
        <w:t>принцип системности</w:t>
      </w:r>
      <w:r w:rsidRPr="0053195D">
        <w:rPr>
          <w:rFonts w:cs="Times New Roman"/>
          <w:sz w:val="28"/>
          <w:szCs w:val="28"/>
        </w:rPr>
        <w:t xml:space="preserve"> – предполагает преемственность знаний, комплексность в их усвоении;</w:t>
      </w:r>
      <w:r w:rsidRPr="0053195D">
        <w:rPr>
          <w:rFonts w:cs="Times New Roman"/>
          <w:sz w:val="28"/>
          <w:szCs w:val="28"/>
        </w:rPr>
        <w:br/>
        <w:t xml:space="preserve">- </w:t>
      </w:r>
      <w:r w:rsidRPr="0053195D">
        <w:rPr>
          <w:rFonts w:cs="Times New Roman"/>
          <w:i/>
          <w:sz w:val="28"/>
          <w:szCs w:val="28"/>
        </w:rPr>
        <w:t>принцип дифференциации</w:t>
      </w:r>
      <w:r w:rsidRPr="0053195D">
        <w:rPr>
          <w:rFonts w:cs="Times New Roman"/>
          <w:sz w:val="28"/>
          <w:szCs w:val="28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53195D">
        <w:rPr>
          <w:rFonts w:cs="Times New Roman"/>
          <w:sz w:val="28"/>
          <w:szCs w:val="28"/>
        </w:rPr>
        <w:br/>
        <w:t xml:space="preserve">- </w:t>
      </w:r>
      <w:r w:rsidRPr="0053195D">
        <w:rPr>
          <w:rFonts w:cs="Times New Roman"/>
          <w:i/>
          <w:sz w:val="28"/>
          <w:szCs w:val="28"/>
        </w:rPr>
        <w:t>принцип увлекательности</w:t>
      </w:r>
      <w:r w:rsidRPr="0053195D">
        <w:rPr>
          <w:rFonts w:cs="Times New Roman"/>
          <w:sz w:val="28"/>
          <w:szCs w:val="28"/>
        </w:rPr>
        <w:t xml:space="preserve"> является одним из самых важных, он учитывает возрастные и индивидуальные особенности учащихся;</w:t>
      </w:r>
      <w:r w:rsidRPr="0053195D">
        <w:rPr>
          <w:rFonts w:cs="Times New Roman"/>
          <w:sz w:val="28"/>
          <w:szCs w:val="28"/>
        </w:rPr>
        <w:br/>
        <w:t xml:space="preserve"> - </w:t>
      </w:r>
      <w:r w:rsidRPr="0053195D">
        <w:rPr>
          <w:rFonts w:cs="Times New Roman"/>
          <w:i/>
          <w:sz w:val="28"/>
          <w:szCs w:val="28"/>
        </w:rPr>
        <w:t>принцип коллективизма</w:t>
      </w:r>
      <w:r w:rsidRPr="0053195D">
        <w:rPr>
          <w:rFonts w:cs="Times New Roman"/>
          <w:sz w:val="28"/>
          <w:szCs w:val="28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E11A7A" w:rsidRPr="0053195D" w:rsidRDefault="00E11A7A" w:rsidP="00E11A7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</w:t>
      </w:r>
      <w:r w:rsidRPr="0053195D">
        <w:rPr>
          <w:rFonts w:cs="Times New Roman"/>
          <w:b/>
          <w:sz w:val="28"/>
          <w:szCs w:val="28"/>
        </w:rPr>
        <w:t>ель</w:t>
      </w:r>
      <w:r w:rsidRPr="0053195D">
        <w:rPr>
          <w:rFonts w:cs="Times New Roman"/>
          <w:color w:val="333333"/>
          <w:sz w:val="28"/>
          <w:szCs w:val="28"/>
        </w:rPr>
        <w:t>:</w:t>
      </w:r>
    </w:p>
    <w:p w:rsidR="00E11A7A" w:rsidRPr="0053195D" w:rsidRDefault="00E11A7A" w:rsidP="00E11A7A">
      <w:pPr>
        <w:pStyle w:val="Standard"/>
        <w:rPr>
          <w:rFonts w:cs="Times New Roman"/>
          <w:color w:val="333333"/>
          <w:sz w:val="28"/>
          <w:szCs w:val="28"/>
        </w:rPr>
      </w:pPr>
    </w:p>
    <w:p w:rsidR="00E11A7A" w:rsidRPr="0053195D" w:rsidRDefault="00E11A7A" w:rsidP="00E11A7A">
      <w:pPr>
        <w:pStyle w:val="Standard"/>
        <w:rPr>
          <w:rFonts w:cs="Times New Roman"/>
          <w:b/>
          <w:bCs/>
          <w:i/>
          <w:sz w:val="28"/>
          <w:szCs w:val="28"/>
        </w:rPr>
      </w:pPr>
      <w:r w:rsidRPr="0053195D">
        <w:rPr>
          <w:rFonts w:cs="Times New Roman"/>
          <w:b/>
          <w:bCs/>
          <w:i/>
          <w:sz w:val="28"/>
          <w:szCs w:val="28"/>
        </w:rPr>
        <w:t>формирование фундамента музыкальной культуры учащихся как части их общей и духовной культуры.</w:t>
      </w:r>
    </w:p>
    <w:p w:rsidR="00E11A7A" w:rsidRPr="0053195D" w:rsidRDefault="00E11A7A" w:rsidP="00E11A7A">
      <w:pPr>
        <w:pStyle w:val="Standard"/>
        <w:rPr>
          <w:rFonts w:cs="Times New Roman"/>
          <w:sz w:val="28"/>
          <w:szCs w:val="28"/>
        </w:rPr>
      </w:pPr>
      <w:r w:rsidRPr="0053195D">
        <w:rPr>
          <w:rFonts w:cs="Times New Roman"/>
          <w:color w:val="333333"/>
          <w:sz w:val="28"/>
          <w:szCs w:val="28"/>
        </w:rPr>
        <w:t xml:space="preserve">       </w:t>
      </w:r>
      <w:r w:rsidRPr="0053195D">
        <w:rPr>
          <w:rFonts w:cs="Times New Roman"/>
          <w:b/>
          <w:color w:val="333333"/>
          <w:sz w:val="28"/>
          <w:szCs w:val="28"/>
        </w:rPr>
        <w:t>З</w:t>
      </w:r>
      <w:r w:rsidRPr="0053195D">
        <w:rPr>
          <w:rFonts w:cs="Times New Roman"/>
          <w:b/>
          <w:sz w:val="28"/>
          <w:szCs w:val="28"/>
        </w:rPr>
        <w:t>адачи</w:t>
      </w:r>
      <w:r w:rsidRPr="0053195D">
        <w:rPr>
          <w:rFonts w:cs="Times New Roman"/>
          <w:color w:val="FF0000"/>
          <w:sz w:val="28"/>
          <w:szCs w:val="28"/>
        </w:rPr>
        <w:t xml:space="preserve"> </w:t>
      </w:r>
      <w:r w:rsidRPr="0053195D">
        <w:rPr>
          <w:rFonts w:cs="Times New Roman"/>
          <w:sz w:val="28"/>
          <w:szCs w:val="28"/>
        </w:rPr>
        <w:t>кружковой деятельности</w:t>
      </w:r>
      <w:r w:rsidRPr="0053195D">
        <w:rPr>
          <w:rFonts w:cs="Times New Roman"/>
          <w:color w:val="333333"/>
          <w:sz w:val="28"/>
          <w:szCs w:val="28"/>
        </w:rPr>
        <w:t>:</w:t>
      </w:r>
    </w:p>
    <w:p w:rsidR="00E11A7A" w:rsidRPr="0053195D" w:rsidRDefault="00E11A7A" w:rsidP="00E11A7A">
      <w:pPr>
        <w:pStyle w:val="Standard"/>
        <w:rPr>
          <w:rFonts w:cs="Times New Roman"/>
          <w:color w:val="333333"/>
          <w:sz w:val="28"/>
          <w:szCs w:val="28"/>
        </w:rPr>
      </w:pPr>
    </w:p>
    <w:p w:rsidR="00E11A7A" w:rsidRPr="0053195D" w:rsidRDefault="00E11A7A" w:rsidP="00E11A7A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53195D">
        <w:rPr>
          <w:rFonts w:cs="Times New Roman"/>
          <w:color w:val="333333"/>
          <w:sz w:val="28"/>
          <w:szCs w:val="28"/>
        </w:rPr>
        <w:t>Формирование первичных представлений о роли музыки в жизни человека,</w:t>
      </w:r>
      <w:r w:rsidRPr="0053195D">
        <w:rPr>
          <w:rFonts w:cs="Times New Roman"/>
          <w:sz w:val="28"/>
          <w:szCs w:val="28"/>
        </w:rPr>
        <w:t xml:space="preserve"> ее роли в духовно-нравственном развитии человека.</w:t>
      </w:r>
    </w:p>
    <w:p w:rsidR="00E11A7A" w:rsidRPr="0053195D" w:rsidRDefault="00E11A7A" w:rsidP="00E11A7A">
      <w:pPr>
        <w:pStyle w:val="Standard"/>
        <w:numPr>
          <w:ilvl w:val="0"/>
          <w:numId w:val="1"/>
        </w:numPr>
        <w:spacing w:before="100" w:after="100"/>
        <w:rPr>
          <w:rFonts w:cs="Times New Roman"/>
          <w:sz w:val="28"/>
          <w:szCs w:val="28"/>
        </w:rPr>
      </w:pPr>
      <w:r w:rsidRPr="0053195D">
        <w:rPr>
          <w:rFonts w:cs="Times New Roman"/>
          <w:sz w:val="28"/>
          <w:szCs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E11A7A" w:rsidRPr="0053195D" w:rsidRDefault="00E11A7A" w:rsidP="00E11A7A">
      <w:pPr>
        <w:pStyle w:val="Standard"/>
        <w:numPr>
          <w:ilvl w:val="0"/>
          <w:numId w:val="1"/>
        </w:numPr>
        <w:spacing w:before="100" w:after="100"/>
        <w:rPr>
          <w:rFonts w:cs="Times New Roman"/>
          <w:sz w:val="28"/>
          <w:szCs w:val="28"/>
        </w:rPr>
      </w:pPr>
      <w:r w:rsidRPr="0053195D">
        <w:rPr>
          <w:rFonts w:cs="Times New Roman"/>
          <w:sz w:val="28"/>
          <w:szCs w:val="28"/>
        </w:rPr>
        <w:t>Умение воспринимать музыку и выражать свое отношение к музыкальному произведению.</w:t>
      </w:r>
    </w:p>
    <w:p w:rsidR="00E11A7A" w:rsidRPr="0053195D" w:rsidRDefault="00E11A7A" w:rsidP="00E11A7A">
      <w:pPr>
        <w:pStyle w:val="Standard"/>
        <w:numPr>
          <w:ilvl w:val="0"/>
          <w:numId w:val="1"/>
        </w:numPr>
        <w:spacing w:before="100" w:after="100"/>
        <w:rPr>
          <w:rFonts w:cs="Times New Roman"/>
          <w:sz w:val="28"/>
          <w:szCs w:val="28"/>
        </w:rPr>
      </w:pPr>
      <w:r w:rsidRPr="0053195D">
        <w:rPr>
          <w:rFonts w:cs="Times New Roman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11A7A" w:rsidRPr="0053195D" w:rsidRDefault="00E11A7A" w:rsidP="00E11A7A">
      <w:pPr>
        <w:pStyle w:val="Standard"/>
        <w:numPr>
          <w:ilvl w:val="0"/>
          <w:numId w:val="1"/>
        </w:numPr>
        <w:spacing w:before="100" w:after="100"/>
        <w:rPr>
          <w:rFonts w:cs="Times New Roman"/>
          <w:sz w:val="28"/>
          <w:szCs w:val="28"/>
        </w:rPr>
      </w:pPr>
      <w:r w:rsidRPr="0053195D">
        <w:rPr>
          <w:rFonts w:cs="Times New Roman"/>
          <w:color w:val="333333"/>
          <w:sz w:val="28"/>
          <w:szCs w:val="28"/>
        </w:rPr>
        <w:t xml:space="preserve">Знакомство с </w:t>
      </w:r>
      <w:r w:rsidRPr="0053195D">
        <w:rPr>
          <w:rFonts w:cs="Times New Roman"/>
          <w:sz w:val="28"/>
          <w:szCs w:val="28"/>
        </w:rPr>
        <w:t>элементами музыкальной грамоты, игры на музыкальных инструментах</w:t>
      </w:r>
      <w:r w:rsidRPr="0053195D">
        <w:rPr>
          <w:rFonts w:cs="Times New Roman"/>
          <w:color w:val="333333"/>
          <w:sz w:val="28"/>
          <w:szCs w:val="28"/>
        </w:rPr>
        <w:t>.</w:t>
      </w:r>
    </w:p>
    <w:p w:rsidR="00E11A7A" w:rsidRPr="0053195D" w:rsidRDefault="00E11A7A" w:rsidP="00E11A7A">
      <w:pPr>
        <w:pStyle w:val="Standard"/>
        <w:numPr>
          <w:ilvl w:val="0"/>
          <w:numId w:val="1"/>
        </w:numPr>
        <w:spacing w:before="100" w:after="100"/>
        <w:rPr>
          <w:rFonts w:cs="Times New Roman"/>
          <w:color w:val="333333"/>
          <w:sz w:val="28"/>
          <w:szCs w:val="28"/>
        </w:rPr>
      </w:pPr>
      <w:r w:rsidRPr="0053195D">
        <w:rPr>
          <w:rFonts w:cs="Times New Roman"/>
          <w:color w:val="333333"/>
          <w:sz w:val="28"/>
          <w:szCs w:val="28"/>
        </w:rPr>
        <w:t>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 w:rsidR="00E11A7A" w:rsidRDefault="00E11A7A" w:rsidP="00E11A7A">
      <w:pPr>
        <w:pStyle w:val="Standard"/>
        <w:numPr>
          <w:ilvl w:val="0"/>
          <w:numId w:val="1"/>
        </w:numPr>
        <w:rPr>
          <w:rFonts w:cs="Times New Roman"/>
          <w:color w:val="333333"/>
          <w:sz w:val="28"/>
          <w:szCs w:val="28"/>
        </w:rPr>
      </w:pPr>
      <w:r w:rsidRPr="0053195D">
        <w:rPr>
          <w:rFonts w:cs="Times New Roman"/>
          <w:color w:val="333333"/>
          <w:sz w:val="28"/>
          <w:szCs w:val="28"/>
        </w:rPr>
        <w:t>Развивать творческие способности младших школьников.</w:t>
      </w:r>
    </w:p>
    <w:p w:rsidR="00E11A7A" w:rsidRDefault="00E11A7A" w:rsidP="00E11A7A">
      <w:pPr>
        <w:pStyle w:val="Standard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Программа внеурочной деятельности</w:t>
      </w:r>
      <w:r w:rsidRPr="005849BA">
        <w:rPr>
          <w:rFonts w:eastAsia="Calibri" w:cs="Times New Roman"/>
          <w:sz w:val="28"/>
          <w:szCs w:val="28"/>
          <w:lang w:eastAsia="en-US"/>
        </w:rPr>
        <w:t xml:space="preserve"> «</w:t>
      </w:r>
      <w:r>
        <w:rPr>
          <w:rFonts w:eastAsia="Calibri" w:cs="Times New Roman"/>
          <w:sz w:val="28"/>
          <w:szCs w:val="28"/>
          <w:lang w:eastAsia="en-US"/>
        </w:rPr>
        <w:t>Хор кадет</w:t>
      </w:r>
      <w:r w:rsidRPr="005849BA">
        <w:rPr>
          <w:rFonts w:eastAsia="Calibri" w:cs="Times New Roman"/>
          <w:sz w:val="28"/>
          <w:szCs w:val="28"/>
          <w:lang w:eastAsia="en-US"/>
        </w:rPr>
        <w:t xml:space="preserve">» составлена </w:t>
      </w:r>
    </w:p>
    <w:p w:rsidR="00E11A7A" w:rsidRDefault="00E11A7A" w:rsidP="00E11A7A">
      <w:pPr>
        <w:pStyle w:val="Standard"/>
        <w:rPr>
          <w:rFonts w:eastAsia="Calibri" w:cs="Times New Roman"/>
          <w:sz w:val="28"/>
          <w:szCs w:val="28"/>
          <w:lang w:eastAsia="en-US"/>
        </w:rPr>
      </w:pPr>
    </w:p>
    <w:p w:rsidR="00E11A7A" w:rsidRPr="00C81DDE" w:rsidRDefault="00E11A7A" w:rsidP="00E11A7A">
      <w:pPr>
        <w:pStyle w:val="Standard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9к-17 по 0.5 в неделю, </w:t>
      </w:r>
      <w:r w:rsidRPr="005849BA">
        <w:rPr>
          <w:rFonts w:eastAsia="Calibri" w:cs="Times New Roman"/>
          <w:sz w:val="28"/>
          <w:szCs w:val="28"/>
          <w:lang w:eastAsia="en-US"/>
        </w:rPr>
        <w:t>в соответствии с учебным планом образовательного учреж</w:t>
      </w:r>
      <w:r>
        <w:rPr>
          <w:rFonts w:eastAsia="Calibri" w:cs="Times New Roman"/>
          <w:sz w:val="28"/>
          <w:szCs w:val="28"/>
          <w:lang w:eastAsia="en-US"/>
        </w:rPr>
        <w:t>дения. Занятия проходят в учебном классе.</w:t>
      </w:r>
    </w:p>
    <w:p w:rsidR="00E11A7A" w:rsidRDefault="00E11A7A" w:rsidP="00E11A7A">
      <w:pPr>
        <w:suppressAutoHyphens w:val="0"/>
        <w:spacing w:before="100" w:beforeAutospacing="1" w:after="100" w:afterAutospacing="1"/>
        <w:ind w:left="360"/>
        <w:jc w:val="center"/>
        <w:rPr>
          <w:b/>
          <w:sz w:val="28"/>
          <w:szCs w:val="28"/>
          <w:lang w:eastAsia="ru-RU"/>
        </w:rPr>
      </w:pPr>
    </w:p>
    <w:p w:rsidR="00E11A7A" w:rsidRDefault="00E11A7A" w:rsidP="00E11A7A">
      <w:pPr>
        <w:suppressAutoHyphens w:val="0"/>
        <w:spacing w:before="100" w:beforeAutospacing="1" w:after="100" w:afterAutospacing="1"/>
        <w:ind w:left="360"/>
        <w:jc w:val="center"/>
        <w:rPr>
          <w:b/>
          <w:sz w:val="28"/>
          <w:szCs w:val="28"/>
          <w:lang w:eastAsia="ru-RU"/>
        </w:rPr>
      </w:pPr>
    </w:p>
    <w:p w:rsidR="00E11A7A" w:rsidRPr="008C0355" w:rsidRDefault="00E11A7A" w:rsidP="00E11A7A">
      <w:pPr>
        <w:suppressAutoHyphens w:val="0"/>
        <w:spacing w:before="100" w:beforeAutospacing="1" w:after="100" w:afterAutospacing="1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</w:t>
      </w:r>
      <w:r w:rsidRPr="008C0355">
        <w:rPr>
          <w:b/>
          <w:sz w:val="28"/>
          <w:szCs w:val="28"/>
          <w:lang w:eastAsia="ru-RU"/>
        </w:rPr>
        <w:t xml:space="preserve">Планируемые результаты </w:t>
      </w:r>
    </w:p>
    <w:p w:rsidR="00E11A7A" w:rsidRDefault="00E11A7A" w:rsidP="00E11A7A">
      <w:pPr>
        <w:ind w:left="23" w:right="23" w:firstLine="685"/>
        <w:contextualSpacing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Личностные</w:t>
      </w:r>
      <w:r>
        <w:rPr>
          <w:sz w:val="28"/>
          <w:szCs w:val="28"/>
          <w:shd w:val="clear" w:color="auto" w:fill="FFFFFF"/>
        </w:rPr>
        <w:t xml:space="preserve"> результаты отражаются в индивидуальных качественных свойствах учащихся,</w:t>
      </w:r>
    </w:p>
    <w:p w:rsidR="00E11A7A" w:rsidRDefault="00E11A7A" w:rsidP="00E11A7A">
      <w:pPr>
        <w:numPr>
          <w:ilvl w:val="0"/>
          <w:numId w:val="3"/>
        </w:numPr>
        <w:tabs>
          <w:tab w:val="left" w:pos="562"/>
        </w:tabs>
        <w:suppressAutoHyphens w:val="0"/>
        <w:ind w:left="20" w:right="20" w:firstLine="2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E11A7A" w:rsidRDefault="00E11A7A" w:rsidP="00E11A7A">
      <w:pPr>
        <w:numPr>
          <w:ilvl w:val="0"/>
          <w:numId w:val="3"/>
        </w:numPr>
        <w:tabs>
          <w:tab w:val="left" w:pos="562"/>
        </w:tabs>
        <w:suppressAutoHyphens w:val="0"/>
        <w:ind w:left="20" w:right="20" w:firstLine="2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ответственное отношение к учению, готовность и спо</w:t>
      </w:r>
      <w:r>
        <w:rPr>
          <w:sz w:val="28"/>
          <w:szCs w:val="28"/>
          <w:shd w:val="clear" w:color="auto" w:fill="FFFFFF"/>
        </w:rPr>
        <w:softHyphen/>
        <w:t>собность к саморазвитию и самообразованию на основе моти</w:t>
      </w:r>
      <w:r>
        <w:rPr>
          <w:sz w:val="28"/>
          <w:szCs w:val="28"/>
          <w:shd w:val="clear" w:color="auto" w:fill="FFFFFF"/>
        </w:rPr>
        <w:softHyphen/>
        <w:t>вации к обучению и познанию;</w:t>
      </w:r>
    </w:p>
    <w:p w:rsidR="00E11A7A" w:rsidRDefault="00E11A7A" w:rsidP="00E11A7A">
      <w:pPr>
        <w:numPr>
          <w:ilvl w:val="0"/>
          <w:numId w:val="3"/>
        </w:numPr>
        <w:tabs>
          <w:tab w:val="left" w:pos="577"/>
        </w:tabs>
        <w:suppressAutoHyphens w:val="0"/>
        <w:ind w:left="20" w:right="20" w:firstLine="2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готовность и способность вести диа</w:t>
      </w:r>
      <w:r>
        <w:rPr>
          <w:sz w:val="28"/>
          <w:szCs w:val="28"/>
          <w:shd w:val="clear" w:color="auto" w:fill="FFFFFF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>
        <w:rPr>
          <w:sz w:val="28"/>
          <w:szCs w:val="28"/>
          <w:shd w:val="clear" w:color="auto" w:fill="FFFFFF"/>
        </w:rPr>
        <w:softHyphen/>
        <w:t>ственной отзывчивости, понимание чу</w:t>
      </w:r>
      <w:proofErr w:type="gramStart"/>
      <w:r>
        <w:rPr>
          <w:sz w:val="28"/>
          <w:szCs w:val="28"/>
          <w:shd w:val="clear" w:color="auto" w:fill="FFFFFF"/>
        </w:rPr>
        <w:t>вств др</w:t>
      </w:r>
      <w:proofErr w:type="gramEnd"/>
      <w:r>
        <w:rPr>
          <w:sz w:val="28"/>
          <w:szCs w:val="28"/>
          <w:shd w:val="clear" w:color="auto" w:fill="FFFFFF"/>
        </w:rPr>
        <w:t>угих людей и со</w:t>
      </w:r>
      <w:r>
        <w:rPr>
          <w:sz w:val="28"/>
          <w:szCs w:val="28"/>
          <w:shd w:val="clear" w:color="auto" w:fill="FFFFFF"/>
        </w:rPr>
        <w:softHyphen/>
        <w:t>переживание им;</w:t>
      </w:r>
    </w:p>
    <w:p w:rsidR="00E11A7A" w:rsidRDefault="00E11A7A" w:rsidP="00E11A7A">
      <w:pPr>
        <w:numPr>
          <w:ilvl w:val="0"/>
          <w:numId w:val="3"/>
        </w:numPr>
        <w:tabs>
          <w:tab w:val="left" w:pos="562"/>
        </w:tabs>
        <w:suppressAutoHyphens w:val="0"/>
        <w:spacing w:after="260"/>
        <w:ind w:left="23" w:right="23" w:firstLine="28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коммуникативная компетентность в общении и сотруд</w:t>
      </w:r>
      <w:r>
        <w:rPr>
          <w:sz w:val="28"/>
          <w:szCs w:val="28"/>
          <w:shd w:val="clear" w:color="auto" w:fill="FFFFFF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11A7A" w:rsidRDefault="00E11A7A" w:rsidP="00E11A7A">
      <w:pPr>
        <w:numPr>
          <w:ilvl w:val="0"/>
          <w:numId w:val="3"/>
        </w:numPr>
        <w:tabs>
          <w:tab w:val="left" w:pos="558"/>
        </w:tabs>
        <w:suppressAutoHyphens w:val="0"/>
        <w:ind w:left="23" w:right="23" w:firstLine="30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участие в общественной жизни школы в пределах возра</w:t>
      </w:r>
      <w:r>
        <w:rPr>
          <w:sz w:val="28"/>
          <w:szCs w:val="28"/>
          <w:shd w:val="clear" w:color="auto" w:fill="FFFFFF"/>
        </w:rPr>
        <w:softHyphen/>
        <w:t>стных компетенций с учетом региональных и этнокультурных особенностей;</w:t>
      </w:r>
    </w:p>
    <w:p w:rsidR="00E11A7A" w:rsidRDefault="00E11A7A" w:rsidP="00E11A7A">
      <w:pPr>
        <w:numPr>
          <w:ilvl w:val="0"/>
          <w:numId w:val="3"/>
        </w:numPr>
        <w:tabs>
          <w:tab w:val="left" w:pos="558"/>
        </w:tabs>
        <w:suppressAutoHyphens w:val="0"/>
        <w:ind w:left="23" w:right="23" w:firstLine="30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признание ценности жизни во всех ее проявлениях и не</w:t>
      </w:r>
      <w:r>
        <w:rPr>
          <w:sz w:val="28"/>
          <w:szCs w:val="28"/>
          <w:shd w:val="clear" w:color="auto" w:fill="FFFFFF"/>
        </w:rPr>
        <w:softHyphen/>
        <w:t>обходимости ответственного, бережного отношения к окружа</w:t>
      </w:r>
      <w:r>
        <w:rPr>
          <w:sz w:val="28"/>
          <w:szCs w:val="28"/>
          <w:shd w:val="clear" w:color="auto" w:fill="FFFFFF"/>
        </w:rPr>
        <w:softHyphen/>
        <w:t>ющей среде;</w:t>
      </w:r>
    </w:p>
    <w:p w:rsidR="00E11A7A" w:rsidRDefault="00E11A7A" w:rsidP="00E11A7A">
      <w:pPr>
        <w:numPr>
          <w:ilvl w:val="0"/>
          <w:numId w:val="3"/>
        </w:numPr>
        <w:tabs>
          <w:tab w:val="left" w:pos="572"/>
        </w:tabs>
        <w:suppressAutoHyphens w:val="0"/>
        <w:ind w:left="20" w:right="20" w:firstLine="3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принятие ценности семейной жизни, уважительное и заботливое отношение к членам своей семьи;</w:t>
      </w:r>
    </w:p>
    <w:p w:rsidR="00E11A7A" w:rsidRDefault="00E11A7A" w:rsidP="00E11A7A">
      <w:pPr>
        <w:numPr>
          <w:ilvl w:val="0"/>
          <w:numId w:val="3"/>
        </w:numPr>
        <w:tabs>
          <w:tab w:val="left" w:pos="572"/>
        </w:tabs>
        <w:suppressAutoHyphens w:val="0"/>
        <w:ind w:left="20" w:right="20" w:firstLine="3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эстетические потребности, ценности и чувства, эстети</w:t>
      </w:r>
      <w:r>
        <w:rPr>
          <w:sz w:val="28"/>
          <w:szCs w:val="28"/>
          <w:shd w:val="clear" w:color="auto" w:fill="FFFFFF"/>
        </w:rPr>
        <w:softHyphen/>
        <w:t>ческое сознание как результат освоения художественного на</w:t>
      </w:r>
      <w:r>
        <w:rPr>
          <w:sz w:val="28"/>
          <w:szCs w:val="28"/>
          <w:shd w:val="clear" w:color="auto" w:fill="FFFFFF"/>
        </w:rPr>
        <w:softHyphen/>
        <w:t>следия народов России и мира, творческой деятельности му</w:t>
      </w:r>
      <w:r>
        <w:rPr>
          <w:sz w:val="28"/>
          <w:szCs w:val="28"/>
          <w:shd w:val="clear" w:color="auto" w:fill="FFFFFF"/>
        </w:rPr>
        <w:softHyphen/>
        <w:t>зыкально-эстетического характера.</w:t>
      </w:r>
    </w:p>
    <w:p w:rsidR="00E11A7A" w:rsidRDefault="00E11A7A" w:rsidP="00E11A7A">
      <w:pPr>
        <w:ind w:left="20" w:right="20" w:firstLine="68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sz w:val="28"/>
          <w:szCs w:val="28"/>
          <w:shd w:val="clear" w:color="auto" w:fill="FFFFFF"/>
        </w:rPr>
        <w:t xml:space="preserve"> результаты характеризуют уровень </w:t>
      </w:r>
      <w:proofErr w:type="spellStart"/>
      <w:r>
        <w:rPr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sz w:val="28"/>
          <w:szCs w:val="28"/>
          <w:shd w:val="clear" w:color="auto" w:fill="FFFFFF"/>
        </w:rPr>
        <w:t xml:space="preserve"> универсальных учебных действий, прояв</w:t>
      </w:r>
      <w:r>
        <w:rPr>
          <w:sz w:val="28"/>
          <w:szCs w:val="28"/>
          <w:shd w:val="clear" w:color="auto" w:fill="FFFFFF"/>
        </w:rPr>
        <w:softHyphen/>
        <w:t>ляющихся в познавательной и практической деятельности уча</w:t>
      </w:r>
      <w:r>
        <w:rPr>
          <w:sz w:val="28"/>
          <w:szCs w:val="28"/>
          <w:shd w:val="clear" w:color="auto" w:fill="FFFFFF"/>
        </w:rPr>
        <w:softHyphen/>
        <w:t>щихся:</w:t>
      </w:r>
    </w:p>
    <w:p w:rsidR="00E11A7A" w:rsidRDefault="00E11A7A" w:rsidP="00E11A7A">
      <w:pPr>
        <w:numPr>
          <w:ilvl w:val="0"/>
          <w:numId w:val="3"/>
        </w:numPr>
        <w:tabs>
          <w:tab w:val="left" w:pos="567"/>
        </w:tabs>
        <w:suppressAutoHyphens w:val="0"/>
        <w:ind w:left="20" w:right="20" w:firstLine="3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умение анализировать собственную учебную деятель</w:t>
      </w:r>
      <w:r>
        <w:rPr>
          <w:sz w:val="28"/>
          <w:szCs w:val="28"/>
          <w:shd w:val="clear" w:color="auto" w:fill="FFFFFF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11A7A" w:rsidRDefault="00E11A7A" w:rsidP="00E11A7A">
      <w:pPr>
        <w:numPr>
          <w:ilvl w:val="0"/>
          <w:numId w:val="3"/>
        </w:numPr>
        <w:tabs>
          <w:tab w:val="left" w:pos="562"/>
        </w:tabs>
        <w:suppressAutoHyphens w:val="0"/>
        <w:ind w:left="20" w:right="20" w:firstLine="3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1A7A" w:rsidRDefault="00E11A7A" w:rsidP="00E11A7A">
      <w:pPr>
        <w:ind w:left="20" w:right="20" w:firstLine="68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Предметные</w:t>
      </w:r>
      <w:r>
        <w:rPr>
          <w:sz w:val="28"/>
          <w:szCs w:val="28"/>
          <w:shd w:val="clear" w:color="auto" w:fill="FFFFFF"/>
        </w:rPr>
        <w:t xml:space="preserve"> результаты обеспечивают успешное обучение на следующей ступени общего образования и отражают:</w:t>
      </w:r>
    </w:p>
    <w:p w:rsidR="00E11A7A" w:rsidRDefault="00E11A7A" w:rsidP="00E11A7A">
      <w:pPr>
        <w:numPr>
          <w:ilvl w:val="0"/>
          <w:numId w:val="3"/>
        </w:numPr>
        <w:tabs>
          <w:tab w:val="left" w:pos="582"/>
        </w:tabs>
        <w:suppressAutoHyphens w:val="0"/>
        <w:ind w:left="20" w:right="20" w:firstLine="30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sz w:val="28"/>
          <w:szCs w:val="28"/>
          <w:shd w:val="clear" w:color="auto" w:fill="FFFFFF"/>
        </w:rPr>
        <w:t xml:space="preserve"> потребности в общении с музыкой для дальнейшего духовно-нравственного развития, социали</w:t>
      </w:r>
      <w:r>
        <w:rPr>
          <w:sz w:val="28"/>
          <w:szCs w:val="28"/>
          <w:shd w:val="clear" w:color="auto" w:fill="FFFFFF"/>
        </w:rPr>
        <w:softHyphen/>
        <w:t>зации, самообразования, организации содержательного куль</w:t>
      </w:r>
      <w:r>
        <w:rPr>
          <w:sz w:val="28"/>
          <w:szCs w:val="28"/>
          <w:shd w:val="clear" w:color="auto" w:fill="FFFFFF"/>
        </w:rPr>
        <w:softHyphen/>
        <w:t>турного досуга на основе осознания роли музыки в жизни отдельного человека и общества;</w:t>
      </w:r>
    </w:p>
    <w:p w:rsidR="00E11A7A" w:rsidRDefault="00E11A7A" w:rsidP="00E11A7A">
      <w:pPr>
        <w:numPr>
          <w:ilvl w:val="0"/>
          <w:numId w:val="3"/>
        </w:numPr>
        <w:tabs>
          <w:tab w:val="left" w:pos="562"/>
        </w:tabs>
        <w:suppressAutoHyphens w:val="0"/>
        <w:ind w:left="20" w:right="20" w:firstLine="3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развитие общих музыкальных способностей школьников (музыкальной памяти и слуха), а также образного и ассоциа</w:t>
      </w:r>
      <w:r>
        <w:rPr>
          <w:sz w:val="28"/>
          <w:szCs w:val="28"/>
          <w:shd w:val="clear" w:color="auto" w:fill="FFFFFF"/>
        </w:rPr>
        <w:softHyphen/>
        <w:t>тивного мышления, фантазии и творческого воображения, эмоционально-ценностного отношения к явлениям жизни и искусства;</w:t>
      </w:r>
    </w:p>
    <w:p w:rsidR="00E11A7A" w:rsidRDefault="00E11A7A" w:rsidP="00E11A7A">
      <w:pPr>
        <w:numPr>
          <w:ilvl w:val="0"/>
          <w:numId w:val="3"/>
        </w:numPr>
        <w:tabs>
          <w:tab w:val="left" w:pos="577"/>
        </w:tabs>
        <w:suppressAutoHyphens w:val="0"/>
        <w:ind w:left="20" w:right="20" w:firstLine="30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sz w:val="28"/>
          <w:szCs w:val="28"/>
          <w:shd w:val="clear" w:color="auto" w:fill="FFFFFF"/>
        </w:rPr>
        <w:t xml:space="preserve"> мотивационной направленности на продуктивную музыкально-творческую деятельность (слуша</w:t>
      </w:r>
      <w:r>
        <w:rPr>
          <w:sz w:val="28"/>
          <w:szCs w:val="28"/>
          <w:shd w:val="clear" w:color="auto" w:fill="FFFFFF"/>
        </w:rPr>
        <w:softHyphen/>
        <w:t xml:space="preserve">ние музыки, пение, инструментальное </w:t>
      </w:r>
      <w:proofErr w:type="spellStart"/>
      <w:r>
        <w:rPr>
          <w:sz w:val="28"/>
          <w:szCs w:val="28"/>
          <w:shd w:val="clear" w:color="auto" w:fill="FFFFFF"/>
        </w:rPr>
        <w:t>музицирование</w:t>
      </w:r>
      <w:proofErr w:type="spellEnd"/>
      <w:r>
        <w:rPr>
          <w:sz w:val="28"/>
          <w:szCs w:val="28"/>
          <w:shd w:val="clear" w:color="auto" w:fill="FFFFFF"/>
        </w:rPr>
        <w:t>, драма</w:t>
      </w:r>
      <w:r>
        <w:rPr>
          <w:sz w:val="28"/>
          <w:szCs w:val="28"/>
          <w:shd w:val="clear" w:color="auto" w:fill="FFFFFF"/>
        </w:rPr>
        <w:softHyphen/>
        <w:t>тизация музыкальных произведений, импровизация, музы</w:t>
      </w:r>
      <w:r>
        <w:rPr>
          <w:sz w:val="28"/>
          <w:szCs w:val="28"/>
          <w:shd w:val="clear" w:color="auto" w:fill="FFFFFF"/>
        </w:rPr>
        <w:softHyphen/>
        <w:t>кально-пластическое движение и др.);</w:t>
      </w:r>
    </w:p>
    <w:p w:rsidR="00E11A7A" w:rsidRDefault="00E11A7A" w:rsidP="00E11A7A">
      <w:pPr>
        <w:numPr>
          <w:ilvl w:val="0"/>
          <w:numId w:val="3"/>
        </w:numPr>
        <w:tabs>
          <w:tab w:val="left" w:pos="572"/>
        </w:tabs>
        <w:suppressAutoHyphens w:val="0"/>
        <w:ind w:left="20" w:right="20" w:firstLine="3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воспитание эстетического отношения к миру, критичес</w:t>
      </w:r>
      <w:r>
        <w:rPr>
          <w:sz w:val="28"/>
          <w:szCs w:val="28"/>
          <w:shd w:val="clear" w:color="auto" w:fill="FFFFFF"/>
        </w:rPr>
        <w:softHyphen/>
        <w:t>кого восприятия музыкальной информации, развитие творчес</w:t>
      </w:r>
      <w:r>
        <w:rPr>
          <w:sz w:val="28"/>
          <w:szCs w:val="28"/>
          <w:shd w:val="clear" w:color="auto" w:fill="FFFFFF"/>
        </w:rPr>
        <w:softHyphen/>
        <w:t>ких способностей в многообразных видах музыкальной дея</w:t>
      </w:r>
      <w:r>
        <w:rPr>
          <w:sz w:val="28"/>
          <w:szCs w:val="28"/>
          <w:shd w:val="clear" w:color="auto" w:fill="FFFFFF"/>
        </w:rPr>
        <w:softHyphen/>
        <w:t>тельности, связанной с театром, кино, литературой, живо</w:t>
      </w:r>
      <w:r>
        <w:rPr>
          <w:sz w:val="28"/>
          <w:szCs w:val="28"/>
          <w:shd w:val="clear" w:color="auto" w:fill="FFFFFF"/>
        </w:rPr>
        <w:softHyphen/>
        <w:t>писью;</w:t>
      </w:r>
    </w:p>
    <w:p w:rsidR="00E11A7A" w:rsidRDefault="00E11A7A" w:rsidP="00E11A7A">
      <w:pPr>
        <w:numPr>
          <w:ilvl w:val="0"/>
          <w:numId w:val="3"/>
        </w:numPr>
        <w:tabs>
          <w:tab w:val="left" w:pos="562"/>
        </w:tabs>
        <w:suppressAutoHyphens w:val="0"/>
        <w:ind w:left="20" w:right="20" w:firstLine="3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расширение музыкального и общего культурного круго</w:t>
      </w:r>
      <w:r>
        <w:rPr>
          <w:sz w:val="28"/>
          <w:szCs w:val="28"/>
          <w:shd w:val="clear" w:color="auto" w:fill="FFFFFF"/>
        </w:rPr>
        <w:softHyphen/>
        <w:t>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E11A7A" w:rsidRDefault="00E11A7A" w:rsidP="00E11A7A">
      <w:pPr>
        <w:numPr>
          <w:ilvl w:val="0"/>
          <w:numId w:val="3"/>
        </w:numPr>
        <w:tabs>
          <w:tab w:val="left" w:pos="529"/>
        </w:tabs>
        <w:suppressAutoHyphens w:val="0"/>
        <w:ind w:left="20" w:right="20" w:firstLine="3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овладение основами музыкальной грамотности: способ</w:t>
      </w:r>
      <w:r>
        <w:rPr>
          <w:sz w:val="28"/>
          <w:szCs w:val="28"/>
          <w:shd w:val="clear" w:color="auto" w:fill="FFFFFF"/>
        </w:rPr>
        <w:softHyphen/>
        <w:t>ностью эмоционально воспринимать музыку как живое образ</w:t>
      </w:r>
      <w:r>
        <w:rPr>
          <w:sz w:val="28"/>
          <w:szCs w:val="28"/>
          <w:shd w:val="clear" w:color="auto" w:fill="FFFFFF"/>
        </w:rPr>
        <w:softHyphen/>
        <w:t>ное искусство во взаимосвязи с жизнью, со специальной тер</w:t>
      </w:r>
      <w:r>
        <w:rPr>
          <w:sz w:val="28"/>
          <w:szCs w:val="28"/>
          <w:shd w:val="clear" w:color="auto" w:fill="FFFFFF"/>
        </w:rPr>
        <w:softHyphen/>
        <w:t>минологией и ключевыми понятиями музыкального искусства;</w:t>
      </w:r>
    </w:p>
    <w:p w:rsidR="00E11A7A" w:rsidRDefault="00E11A7A" w:rsidP="00E11A7A">
      <w:pPr>
        <w:numPr>
          <w:ilvl w:val="0"/>
          <w:numId w:val="3"/>
        </w:numPr>
        <w:tabs>
          <w:tab w:val="left" w:pos="572"/>
        </w:tabs>
        <w:suppressAutoHyphens w:val="0"/>
        <w:ind w:left="20" w:right="20" w:firstLine="3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приобретение устойчивых навыков самостоятельной, це</w:t>
      </w:r>
      <w:r>
        <w:rPr>
          <w:sz w:val="28"/>
          <w:szCs w:val="28"/>
          <w:shd w:val="clear" w:color="auto" w:fill="FFFFFF"/>
        </w:rPr>
        <w:softHyphen/>
        <w:t>ленаправленной и содержательной музыкально-учебной дея</w:t>
      </w:r>
      <w:r>
        <w:rPr>
          <w:sz w:val="28"/>
          <w:szCs w:val="28"/>
          <w:shd w:val="clear" w:color="auto" w:fill="FFFFFF"/>
        </w:rPr>
        <w:softHyphen/>
        <w:t>тельности, включая информационно-коммуникационные тех</w:t>
      </w:r>
      <w:r>
        <w:rPr>
          <w:sz w:val="28"/>
          <w:szCs w:val="28"/>
          <w:shd w:val="clear" w:color="auto" w:fill="FFFFFF"/>
        </w:rPr>
        <w:softHyphen/>
        <w:t>нологии</w:t>
      </w:r>
    </w:p>
    <w:p w:rsidR="00540F75" w:rsidRDefault="00540F75"/>
    <w:p w:rsidR="00E11A7A" w:rsidRPr="00E176CE" w:rsidRDefault="00E11A7A" w:rsidP="00E11A7A">
      <w:pPr>
        <w:rPr>
          <w:b/>
        </w:rPr>
      </w:pPr>
      <w:r w:rsidRPr="00E176CE">
        <w:rPr>
          <w:b/>
        </w:rPr>
        <w:t>9 класс</w:t>
      </w:r>
    </w:p>
    <w:p w:rsidR="00E11A7A" w:rsidRDefault="00E11A7A" w:rsidP="00E11A7A">
      <w:pPr>
        <w:widowControl w:val="0"/>
        <w:spacing w:before="99"/>
        <w:ind w:right="-20"/>
        <w:rPr>
          <w:rFonts w:eastAsia="Calibri" w:cs="Times New Roman"/>
          <w:b/>
          <w:bCs/>
          <w:spacing w:val="6"/>
          <w:lang w:eastAsia="ru-RU"/>
        </w:rPr>
      </w:pPr>
      <w:r w:rsidRPr="00852B7D">
        <w:rPr>
          <w:rFonts w:eastAsia="Calibri" w:cs="Times New Roman"/>
          <w:b/>
          <w:bCs/>
          <w:spacing w:val="3"/>
          <w:lang w:eastAsia="ru-RU"/>
        </w:rPr>
        <w:t>Р</w:t>
      </w:r>
      <w:r w:rsidRPr="00852B7D">
        <w:rPr>
          <w:rFonts w:eastAsia="Calibri" w:cs="Times New Roman"/>
          <w:b/>
          <w:bCs/>
          <w:spacing w:val="4"/>
          <w:w w:val="107"/>
          <w:lang w:eastAsia="ru-RU"/>
        </w:rPr>
        <w:t>а</w:t>
      </w:r>
      <w:r w:rsidRPr="00852B7D">
        <w:rPr>
          <w:rFonts w:eastAsia="Calibri" w:cs="Times New Roman"/>
          <w:b/>
          <w:bCs/>
          <w:spacing w:val="4"/>
          <w:w w:val="116"/>
          <w:lang w:eastAsia="ru-RU"/>
        </w:rPr>
        <w:t>з</w:t>
      </w:r>
      <w:r w:rsidRPr="00852B7D">
        <w:rPr>
          <w:rFonts w:eastAsia="Calibri" w:cs="Times New Roman"/>
          <w:b/>
          <w:bCs/>
          <w:spacing w:val="4"/>
          <w:lang w:eastAsia="ru-RU"/>
        </w:rPr>
        <w:t>д</w:t>
      </w:r>
      <w:r w:rsidRPr="00852B7D">
        <w:rPr>
          <w:rFonts w:eastAsia="Calibri" w:cs="Times New Roman"/>
          <w:b/>
          <w:bCs/>
          <w:spacing w:val="4"/>
          <w:w w:val="104"/>
          <w:lang w:eastAsia="ru-RU"/>
        </w:rPr>
        <w:t>е</w:t>
      </w:r>
      <w:r w:rsidRPr="00852B7D">
        <w:rPr>
          <w:rFonts w:eastAsia="Calibri" w:cs="Times New Roman"/>
          <w:b/>
          <w:bCs/>
          <w:spacing w:val="4"/>
          <w:w w:val="105"/>
          <w:lang w:eastAsia="ru-RU"/>
        </w:rPr>
        <w:t>л</w:t>
      </w:r>
      <w:r w:rsidRPr="00852B7D">
        <w:rPr>
          <w:rFonts w:eastAsia="Calibri" w:cs="Times New Roman"/>
          <w:b/>
          <w:bCs/>
          <w:spacing w:val="1"/>
          <w:lang w:eastAsia="ru-RU"/>
        </w:rPr>
        <w:t xml:space="preserve"> </w:t>
      </w:r>
      <w:r w:rsidRPr="00852B7D">
        <w:rPr>
          <w:rFonts w:eastAsia="Calibri" w:cs="Times New Roman"/>
          <w:b/>
          <w:bCs/>
          <w:w w:val="104"/>
          <w:lang w:eastAsia="ru-RU"/>
        </w:rPr>
        <w:t>1</w:t>
      </w:r>
      <w:r w:rsidRPr="00852B7D">
        <w:rPr>
          <w:rFonts w:eastAsia="Calibri" w:cs="Times New Roman"/>
          <w:b/>
          <w:bCs/>
          <w:w w:val="105"/>
          <w:lang w:eastAsia="ru-RU"/>
        </w:rPr>
        <w:t>.</w:t>
      </w:r>
      <w:r w:rsidRPr="00852B7D">
        <w:rPr>
          <w:rFonts w:eastAsia="Calibri" w:cs="Times New Roman"/>
          <w:b/>
          <w:bCs/>
          <w:spacing w:val="1"/>
          <w:lang w:eastAsia="ru-RU"/>
        </w:rPr>
        <w:t xml:space="preserve"> </w:t>
      </w:r>
      <w:r w:rsidRPr="00817451">
        <w:rPr>
          <w:rFonts w:eastAsia="Calibri" w:cs="Times New Roman"/>
          <w:b/>
          <w:bCs/>
          <w:w w:val="114"/>
          <w:lang w:eastAsia="ru-RU"/>
        </w:rPr>
        <w:t>Прослушивание</w:t>
      </w:r>
      <w:r w:rsidRPr="00817451">
        <w:rPr>
          <w:rFonts w:eastAsia="Calibri" w:cs="Times New Roman"/>
          <w:b/>
          <w:bCs/>
          <w:lang w:eastAsia="ru-RU"/>
        </w:rPr>
        <w:t xml:space="preserve"> </w:t>
      </w:r>
      <w:r w:rsidRPr="00817451">
        <w:rPr>
          <w:rFonts w:eastAsia="Calibri" w:cs="Times New Roman"/>
          <w:b/>
          <w:bCs/>
          <w:spacing w:val="5"/>
          <w:lang w:eastAsia="ru-RU"/>
        </w:rPr>
        <w:t>(</w:t>
      </w:r>
      <w:r w:rsidRPr="00817451">
        <w:rPr>
          <w:rFonts w:eastAsia="Calibri" w:cs="Times New Roman"/>
          <w:b/>
          <w:bCs/>
          <w:spacing w:val="5"/>
          <w:w w:val="104"/>
          <w:lang w:eastAsia="ru-RU"/>
        </w:rPr>
        <w:t>2</w:t>
      </w:r>
      <w:r w:rsidRPr="00817451">
        <w:rPr>
          <w:rFonts w:eastAsia="Calibri" w:cs="Times New Roman"/>
          <w:b/>
          <w:bCs/>
          <w:spacing w:val="1"/>
          <w:lang w:eastAsia="ru-RU"/>
        </w:rPr>
        <w:t xml:space="preserve"> </w:t>
      </w:r>
      <w:r w:rsidRPr="00817451">
        <w:rPr>
          <w:rFonts w:eastAsia="Calibri" w:cs="Times New Roman"/>
          <w:b/>
          <w:bCs/>
          <w:spacing w:val="6"/>
          <w:w w:val="107"/>
          <w:lang w:eastAsia="ru-RU"/>
        </w:rPr>
        <w:t>ча</w:t>
      </w:r>
      <w:r w:rsidRPr="00817451">
        <w:rPr>
          <w:rFonts w:eastAsia="Calibri" w:cs="Times New Roman"/>
          <w:b/>
          <w:bCs/>
          <w:spacing w:val="6"/>
          <w:lang w:eastAsia="ru-RU"/>
        </w:rPr>
        <w:t>с</w:t>
      </w:r>
      <w:r w:rsidRPr="00817451">
        <w:rPr>
          <w:rFonts w:eastAsia="Calibri" w:cs="Times New Roman"/>
          <w:b/>
          <w:bCs/>
          <w:spacing w:val="7"/>
          <w:w w:val="106"/>
          <w:lang w:eastAsia="ru-RU"/>
        </w:rPr>
        <w:t>а</w:t>
      </w:r>
      <w:r w:rsidRPr="00817451">
        <w:rPr>
          <w:rFonts w:eastAsia="Calibri" w:cs="Times New Roman"/>
          <w:b/>
          <w:bCs/>
          <w:spacing w:val="6"/>
          <w:lang w:eastAsia="ru-RU"/>
        </w:rPr>
        <w:t>)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ab/>
        <w:t>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ндивидуальное прослушивание. Определение актуального уровня вокаль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но-хоровых данных: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иапазон, прим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арная зона, устойчивость интонации, ладовое и ритмическое 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чувство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E11A7A" w:rsidRPr="006A149C" w:rsidRDefault="00E11A7A" w:rsidP="00E11A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попевок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кратких мелодий. Повторение фрагментов песен, выученных в 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прошлом году.</w:t>
      </w:r>
      <w:r w:rsidRPr="006A149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овтор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учителем предложенных интонаций, 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мелодий, ритмов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E11A7A" w:rsidRPr="006A149C" w:rsidRDefault="00E11A7A" w:rsidP="00E11A7A">
      <w:pPr>
        <w:widowControl w:val="0"/>
        <w:spacing w:line="246" w:lineRule="auto"/>
        <w:ind w:right="-19"/>
        <w:rPr>
          <w:rFonts w:cs="Times New Roman"/>
          <w:color w:val="FF0000"/>
          <w:lang w:eastAsia="ru-RU"/>
        </w:rPr>
      </w:pPr>
    </w:p>
    <w:p w:rsidR="00E11A7A" w:rsidRPr="006A149C" w:rsidRDefault="00E11A7A" w:rsidP="00E11A7A">
      <w:pPr>
        <w:widowControl w:val="0"/>
        <w:ind w:right="-20"/>
        <w:rPr>
          <w:rFonts w:eastAsia="Calibri" w:cs="Times New Roman"/>
          <w:b/>
          <w:bCs/>
          <w:spacing w:val="6"/>
          <w:lang w:eastAsia="ru-RU"/>
        </w:rPr>
      </w:pPr>
      <w:r w:rsidRPr="006A149C">
        <w:rPr>
          <w:rFonts w:eastAsia="Calibri" w:cs="Times New Roman"/>
          <w:b/>
          <w:bCs/>
          <w:spacing w:val="3"/>
          <w:lang w:eastAsia="ru-RU"/>
        </w:rPr>
        <w:t>Р</w:t>
      </w:r>
      <w:r w:rsidRPr="006A149C">
        <w:rPr>
          <w:rFonts w:eastAsia="Calibri" w:cs="Times New Roman"/>
          <w:b/>
          <w:bCs/>
          <w:spacing w:val="4"/>
          <w:w w:val="107"/>
          <w:lang w:eastAsia="ru-RU"/>
        </w:rPr>
        <w:t>а</w:t>
      </w:r>
      <w:r w:rsidRPr="006A149C">
        <w:rPr>
          <w:rFonts w:eastAsia="Calibri" w:cs="Times New Roman"/>
          <w:b/>
          <w:bCs/>
          <w:spacing w:val="4"/>
          <w:w w:val="116"/>
          <w:lang w:eastAsia="ru-RU"/>
        </w:rPr>
        <w:t>з</w:t>
      </w:r>
      <w:r w:rsidRPr="006A149C">
        <w:rPr>
          <w:rFonts w:eastAsia="Calibri" w:cs="Times New Roman"/>
          <w:b/>
          <w:bCs/>
          <w:spacing w:val="4"/>
          <w:lang w:eastAsia="ru-RU"/>
        </w:rPr>
        <w:t>д</w:t>
      </w:r>
      <w:r w:rsidRPr="006A149C">
        <w:rPr>
          <w:rFonts w:eastAsia="Calibri" w:cs="Times New Roman"/>
          <w:b/>
          <w:bCs/>
          <w:spacing w:val="4"/>
          <w:w w:val="104"/>
          <w:lang w:eastAsia="ru-RU"/>
        </w:rPr>
        <w:t>е</w:t>
      </w:r>
      <w:r w:rsidRPr="006A149C">
        <w:rPr>
          <w:rFonts w:eastAsia="Calibri" w:cs="Times New Roman"/>
          <w:b/>
          <w:bCs/>
          <w:spacing w:val="4"/>
          <w:w w:val="105"/>
          <w:lang w:eastAsia="ru-RU"/>
        </w:rPr>
        <w:t>л</w:t>
      </w:r>
      <w:r w:rsidRPr="006A149C">
        <w:rPr>
          <w:rFonts w:eastAsia="Calibri" w:cs="Times New Roman"/>
          <w:b/>
          <w:bCs/>
          <w:spacing w:val="1"/>
          <w:lang w:eastAsia="ru-RU"/>
        </w:rPr>
        <w:t xml:space="preserve"> </w:t>
      </w:r>
      <w:r w:rsidRPr="006A149C">
        <w:rPr>
          <w:rFonts w:eastAsia="Calibri" w:cs="Times New Roman"/>
          <w:b/>
          <w:bCs/>
          <w:w w:val="104"/>
          <w:lang w:eastAsia="ru-RU"/>
        </w:rPr>
        <w:t>2</w:t>
      </w:r>
      <w:r w:rsidRPr="006A149C">
        <w:rPr>
          <w:rFonts w:eastAsia="Calibri" w:cs="Times New Roman"/>
          <w:b/>
          <w:bCs/>
          <w:w w:val="105"/>
          <w:lang w:eastAsia="ru-RU"/>
        </w:rPr>
        <w:t>.</w:t>
      </w:r>
      <w:r w:rsidRPr="006A149C">
        <w:rPr>
          <w:rFonts w:eastAsia="Calibri" w:cs="Times New Roman"/>
          <w:b/>
          <w:bCs/>
          <w:spacing w:val="2"/>
          <w:lang w:eastAsia="ru-RU"/>
        </w:rPr>
        <w:t xml:space="preserve"> «Реприза» после «паузы»</w:t>
      </w:r>
      <w:r w:rsidRPr="006A149C">
        <w:rPr>
          <w:rFonts w:eastAsia="Calibri" w:cs="Times New Roman"/>
          <w:b/>
          <w:bCs/>
          <w:spacing w:val="1"/>
          <w:lang w:eastAsia="ru-RU"/>
        </w:rPr>
        <w:t xml:space="preserve"> </w:t>
      </w:r>
      <w:r w:rsidRPr="006A149C">
        <w:rPr>
          <w:rFonts w:eastAsia="Calibri" w:cs="Times New Roman"/>
          <w:b/>
          <w:bCs/>
          <w:spacing w:val="5"/>
          <w:lang w:eastAsia="ru-RU"/>
        </w:rPr>
        <w:t>(</w:t>
      </w:r>
      <w:r w:rsidRPr="006A149C">
        <w:rPr>
          <w:rFonts w:eastAsia="Calibri" w:cs="Times New Roman"/>
          <w:b/>
          <w:bCs/>
          <w:spacing w:val="5"/>
          <w:w w:val="104"/>
          <w:lang w:eastAsia="ru-RU"/>
        </w:rPr>
        <w:t>2</w:t>
      </w:r>
      <w:r w:rsidRPr="006A149C">
        <w:rPr>
          <w:rFonts w:eastAsia="Calibri" w:cs="Times New Roman"/>
          <w:b/>
          <w:bCs/>
          <w:spacing w:val="1"/>
          <w:lang w:eastAsia="ru-RU"/>
        </w:rPr>
        <w:t xml:space="preserve"> </w:t>
      </w:r>
      <w:r w:rsidRPr="006A149C">
        <w:rPr>
          <w:rFonts w:eastAsia="Calibri" w:cs="Times New Roman"/>
          <w:b/>
          <w:bCs/>
          <w:spacing w:val="6"/>
          <w:w w:val="107"/>
          <w:lang w:eastAsia="ru-RU"/>
        </w:rPr>
        <w:t>ча</w:t>
      </w:r>
      <w:r w:rsidRPr="006A149C">
        <w:rPr>
          <w:rFonts w:eastAsia="Calibri" w:cs="Times New Roman"/>
          <w:b/>
          <w:bCs/>
          <w:spacing w:val="6"/>
          <w:lang w:eastAsia="ru-RU"/>
        </w:rPr>
        <w:t>с</w:t>
      </w:r>
      <w:r w:rsidRPr="006A149C">
        <w:rPr>
          <w:rFonts w:eastAsia="Calibri" w:cs="Times New Roman"/>
          <w:b/>
          <w:bCs/>
          <w:spacing w:val="7"/>
          <w:w w:val="106"/>
          <w:lang w:eastAsia="ru-RU"/>
        </w:rPr>
        <w:t>а</w:t>
      </w:r>
      <w:r w:rsidRPr="006A149C">
        <w:rPr>
          <w:rFonts w:eastAsia="Calibri" w:cs="Times New Roman"/>
          <w:b/>
          <w:bCs/>
          <w:spacing w:val="6"/>
          <w:lang w:eastAsia="ru-RU"/>
        </w:rPr>
        <w:t>)</w:t>
      </w:r>
    </w:p>
    <w:p w:rsidR="00E11A7A" w:rsidRPr="006A149C" w:rsidRDefault="00E11A7A" w:rsidP="00E11A7A">
      <w:pPr>
        <w:widowControl w:val="0"/>
        <w:ind w:right="-20"/>
        <w:jc w:val="both"/>
        <w:rPr>
          <w:rFonts w:eastAsia="Calibri" w:cs="Times New Roman"/>
          <w:bCs/>
          <w:spacing w:val="6"/>
          <w:lang w:eastAsia="ru-RU"/>
        </w:rPr>
      </w:pPr>
      <w:r w:rsidRPr="006A149C">
        <w:rPr>
          <w:rFonts w:eastAsia="Calibri" w:cs="Times New Roman"/>
          <w:bCs/>
          <w:spacing w:val="6"/>
          <w:lang w:eastAsia="ru-RU"/>
        </w:rPr>
        <w:tab/>
      </w:r>
      <w:r>
        <w:rPr>
          <w:rFonts w:eastAsia="Calibri" w:cs="Times New Roman"/>
          <w:bCs/>
          <w:spacing w:val="6"/>
          <w:lang w:eastAsia="ru-RU"/>
        </w:rPr>
        <w:t xml:space="preserve">Повторение пройденного в </w:t>
      </w:r>
      <w:r w:rsidRPr="006A149C">
        <w:rPr>
          <w:rFonts w:eastAsia="Calibri" w:cs="Times New Roman"/>
          <w:bCs/>
          <w:spacing w:val="6"/>
          <w:lang w:eastAsia="ru-RU"/>
        </w:rPr>
        <w:t>прошлом учебном году:</w:t>
      </w:r>
      <w:r>
        <w:rPr>
          <w:rFonts w:eastAsia="Calibri" w:cs="Times New Roman"/>
          <w:bCs/>
          <w:spacing w:val="6"/>
          <w:lang w:eastAsia="ru-RU"/>
        </w:rPr>
        <w:t xml:space="preserve"> правила пения, дыхания, певческая установка, дикция. Дирижёрский жест. Актуализация знакомых упражнений, </w:t>
      </w:r>
      <w:proofErr w:type="spellStart"/>
      <w:r>
        <w:rPr>
          <w:rFonts w:eastAsia="Calibri" w:cs="Times New Roman"/>
          <w:bCs/>
          <w:spacing w:val="6"/>
          <w:lang w:eastAsia="ru-RU"/>
        </w:rPr>
        <w:t>распеваний</w:t>
      </w:r>
      <w:proofErr w:type="spellEnd"/>
      <w:r>
        <w:rPr>
          <w:rFonts w:eastAsia="Calibri" w:cs="Times New Roman"/>
          <w:bCs/>
          <w:spacing w:val="6"/>
          <w:lang w:eastAsia="ru-RU"/>
        </w:rPr>
        <w:t xml:space="preserve">. Пение любимых песен. Обсуждение творческих планов на </w:t>
      </w:r>
      <w:r w:rsidRPr="006A149C">
        <w:rPr>
          <w:rFonts w:eastAsia="Calibri" w:cs="Times New Roman"/>
          <w:bCs/>
          <w:spacing w:val="6"/>
          <w:lang w:eastAsia="ru-RU"/>
        </w:rPr>
        <w:t>предстоящий учебный год.</w:t>
      </w:r>
    </w:p>
    <w:p w:rsidR="00E11A7A" w:rsidRPr="00CA0FC9" w:rsidRDefault="00E11A7A" w:rsidP="00E11A7A">
      <w:pPr>
        <w:widowControl w:val="0"/>
        <w:ind w:right="-20"/>
        <w:jc w:val="both"/>
        <w:rPr>
          <w:rFonts w:eastAsia="Calibri" w:cs="Times New Roman"/>
          <w:bCs/>
          <w:spacing w:val="6"/>
          <w:lang w:eastAsia="ru-RU"/>
        </w:rPr>
      </w:pPr>
      <w:r w:rsidRPr="006A149C">
        <w:rPr>
          <w:rFonts w:eastAsia="Calibri" w:cs="Times New Roman"/>
          <w:bCs/>
          <w:spacing w:val="6"/>
          <w:lang w:eastAsia="ru-RU"/>
        </w:rPr>
        <w:tab/>
      </w:r>
      <w:r>
        <w:rPr>
          <w:rFonts w:eastAsia="Calibri" w:cs="Times New Roman"/>
          <w:bCs/>
          <w:spacing w:val="6"/>
          <w:lang w:eastAsia="ru-RU"/>
        </w:rPr>
        <w:t xml:space="preserve">Игры-соревнования на объём и точность воспроизведения упражнений, </w:t>
      </w:r>
      <w:proofErr w:type="spellStart"/>
      <w:r>
        <w:rPr>
          <w:rFonts w:eastAsia="Calibri" w:cs="Times New Roman"/>
          <w:bCs/>
          <w:spacing w:val="6"/>
          <w:lang w:eastAsia="ru-RU"/>
        </w:rPr>
        <w:t>распеваний</w:t>
      </w:r>
      <w:proofErr w:type="spellEnd"/>
      <w:r>
        <w:rPr>
          <w:rFonts w:eastAsia="Calibri" w:cs="Times New Roman"/>
          <w:bCs/>
          <w:spacing w:val="6"/>
          <w:lang w:eastAsia="ru-RU"/>
        </w:rPr>
        <w:t xml:space="preserve"> прошлого года. Работа с элементами нотной записи, фрагментами стихотворного текста. Дидактические игры «Зеркало», «Испорченный телефон», слуховые игры на различение интонаций, </w:t>
      </w:r>
      <w:proofErr w:type="spellStart"/>
      <w:r>
        <w:rPr>
          <w:rFonts w:eastAsia="Calibri" w:cs="Times New Roman"/>
          <w:bCs/>
          <w:spacing w:val="6"/>
          <w:lang w:eastAsia="ru-RU"/>
        </w:rPr>
        <w:t>допевание</w:t>
      </w:r>
      <w:proofErr w:type="spellEnd"/>
      <w:r>
        <w:rPr>
          <w:rFonts w:eastAsia="Calibri" w:cs="Times New Roman"/>
          <w:bCs/>
          <w:spacing w:val="6"/>
          <w:lang w:eastAsia="ru-RU"/>
        </w:rPr>
        <w:t xml:space="preserve"> фразы и т. д.</w:t>
      </w:r>
    </w:p>
    <w:p w:rsidR="00E11A7A" w:rsidRPr="004A0629" w:rsidRDefault="00E11A7A" w:rsidP="00E11A7A">
      <w:pPr>
        <w:spacing w:after="9" w:line="160" w:lineRule="exact"/>
        <w:rPr>
          <w:rFonts w:cs="Times New Roman"/>
          <w:color w:val="FF0000"/>
          <w:lang w:eastAsia="ru-RU"/>
        </w:rPr>
      </w:pPr>
    </w:p>
    <w:p w:rsidR="00E11A7A" w:rsidRPr="006A149C" w:rsidRDefault="00E11A7A" w:rsidP="00E11A7A">
      <w:pPr>
        <w:widowControl w:val="0"/>
        <w:ind w:right="-20"/>
        <w:rPr>
          <w:rFonts w:eastAsia="Calibri" w:cs="Times New Roman"/>
          <w:b/>
          <w:bCs/>
          <w:spacing w:val="1"/>
          <w:lang w:eastAsia="ru-RU"/>
        </w:rPr>
      </w:pPr>
      <w:r w:rsidRPr="00CA0FC9">
        <w:rPr>
          <w:rFonts w:eastAsia="Calibri" w:cs="Times New Roman"/>
          <w:b/>
          <w:bCs/>
          <w:spacing w:val="3"/>
          <w:lang w:eastAsia="ru-RU"/>
        </w:rPr>
        <w:t>Р</w:t>
      </w:r>
      <w:r w:rsidRPr="00CA0FC9">
        <w:rPr>
          <w:rFonts w:eastAsia="Calibri" w:cs="Times New Roman"/>
          <w:b/>
          <w:bCs/>
          <w:spacing w:val="4"/>
          <w:w w:val="107"/>
          <w:lang w:eastAsia="ru-RU"/>
        </w:rPr>
        <w:t>а</w:t>
      </w:r>
      <w:r w:rsidRPr="00CA0FC9">
        <w:rPr>
          <w:rFonts w:eastAsia="Calibri" w:cs="Times New Roman"/>
          <w:b/>
          <w:bCs/>
          <w:spacing w:val="4"/>
          <w:w w:val="116"/>
          <w:lang w:eastAsia="ru-RU"/>
        </w:rPr>
        <w:t>з</w:t>
      </w:r>
      <w:r w:rsidRPr="00CA0FC9">
        <w:rPr>
          <w:rFonts w:eastAsia="Calibri" w:cs="Times New Roman"/>
          <w:b/>
          <w:bCs/>
          <w:spacing w:val="4"/>
          <w:lang w:eastAsia="ru-RU"/>
        </w:rPr>
        <w:t>д</w:t>
      </w:r>
      <w:r w:rsidRPr="00CA0FC9">
        <w:rPr>
          <w:rFonts w:eastAsia="Calibri" w:cs="Times New Roman"/>
          <w:b/>
          <w:bCs/>
          <w:spacing w:val="4"/>
          <w:w w:val="104"/>
          <w:lang w:eastAsia="ru-RU"/>
        </w:rPr>
        <w:t>е</w:t>
      </w:r>
      <w:r w:rsidRPr="00CA0FC9">
        <w:rPr>
          <w:rFonts w:eastAsia="Calibri" w:cs="Times New Roman"/>
          <w:b/>
          <w:bCs/>
          <w:spacing w:val="4"/>
          <w:w w:val="105"/>
          <w:lang w:eastAsia="ru-RU"/>
        </w:rPr>
        <w:t>л</w:t>
      </w:r>
      <w:r w:rsidRPr="00CA0FC9">
        <w:rPr>
          <w:rFonts w:eastAsia="Calibri" w:cs="Times New Roman"/>
          <w:b/>
          <w:bCs/>
          <w:spacing w:val="1"/>
          <w:lang w:eastAsia="ru-RU"/>
        </w:rPr>
        <w:t xml:space="preserve"> </w:t>
      </w:r>
      <w:r w:rsidRPr="00CA0FC9">
        <w:rPr>
          <w:rFonts w:eastAsia="Calibri" w:cs="Times New Roman"/>
          <w:b/>
          <w:bCs/>
          <w:w w:val="104"/>
          <w:lang w:eastAsia="ru-RU"/>
        </w:rPr>
        <w:t>3</w:t>
      </w:r>
      <w:r w:rsidRPr="00CA0FC9">
        <w:rPr>
          <w:rFonts w:eastAsia="Calibri" w:cs="Times New Roman"/>
          <w:b/>
          <w:bCs/>
          <w:w w:val="105"/>
          <w:lang w:eastAsia="ru-RU"/>
        </w:rPr>
        <w:t>.</w:t>
      </w:r>
      <w:r w:rsidRPr="00CA0FC9">
        <w:rPr>
          <w:rFonts w:eastAsia="Calibri" w:cs="Times New Roman"/>
          <w:b/>
          <w:bCs/>
          <w:spacing w:val="1"/>
          <w:lang w:eastAsia="ru-RU"/>
        </w:rPr>
        <w:t xml:space="preserve"> </w:t>
      </w:r>
      <w:r>
        <w:rPr>
          <w:rFonts w:eastAsia="Calibri" w:cs="Times New Roman"/>
          <w:b/>
          <w:bCs/>
          <w:spacing w:val="1"/>
          <w:lang w:eastAsia="ru-RU"/>
        </w:rPr>
        <w:t xml:space="preserve">Распевание — хоровая зарядка (новый комплекс </w:t>
      </w:r>
      <w:r w:rsidRPr="006A149C">
        <w:rPr>
          <w:rFonts w:eastAsia="Calibri" w:cs="Times New Roman"/>
          <w:b/>
          <w:bCs/>
          <w:spacing w:val="1"/>
          <w:lang w:eastAsia="ru-RU"/>
        </w:rPr>
        <w:t>упражнений)</w:t>
      </w:r>
      <w:r>
        <w:rPr>
          <w:rFonts w:eastAsia="Calibri" w:cs="Times New Roman"/>
          <w:b/>
          <w:bCs/>
          <w:spacing w:val="1"/>
          <w:lang w:eastAsia="ru-RU"/>
        </w:rPr>
        <w:t xml:space="preserve"> (1 час)</w:t>
      </w:r>
    </w:p>
    <w:p w:rsidR="00E11A7A" w:rsidRPr="00CA0FC9" w:rsidRDefault="00E11A7A" w:rsidP="00E11A7A">
      <w:pPr>
        <w:widowControl w:val="0"/>
        <w:ind w:right="-20"/>
        <w:jc w:val="both"/>
        <w:rPr>
          <w:rFonts w:eastAsia="Calibri" w:cs="Times New Roman"/>
          <w:bCs/>
          <w:spacing w:val="6"/>
          <w:lang w:eastAsia="ru-RU"/>
        </w:rPr>
      </w:pPr>
      <w:r>
        <w:rPr>
          <w:rFonts w:eastAsia="Calibri" w:cs="Times New Roman"/>
          <w:b/>
          <w:bCs/>
          <w:spacing w:val="6"/>
          <w:lang w:eastAsia="ru-RU"/>
        </w:rPr>
        <w:tab/>
      </w:r>
      <w:r w:rsidRPr="006A149C">
        <w:rPr>
          <w:rFonts w:eastAsia="Calibri" w:cs="Times New Roman"/>
          <w:bCs/>
          <w:spacing w:val="6"/>
          <w:lang w:eastAsia="ru-RU"/>
        </w:rPr>
        <w:t>Д</w:t>
      </w:r>
      <w:r>
        <w:rPr>
          <w:rFonts w:eastAsia="Calibri" w:cs="Times New Roman"/>
          <w:bCs/>
          <w:spacing w:val="6"/>
          <w:lang w:eastAsia="ru-RU"/>
        </w:rPr>
        <w:t xml:space="preserve">ыхательные и артикуляционные упражнения, скороговорки. </w:t>
      </w:r>
      <w:proofErr w:type="gramStart"/>
      <w:r>
        <w:rPr>
          <w:rFonts w:eastAsia="Calibri" w:cs="Times New Roman"/>
          <w:bCs/>
          <w:spacing w:val="6"/>
          <w:lang w:eastAsia="ru-RU"/>
        </w:rPr>
        <w:t>Краткие</w:t>
      </w:r>
      <w:proofErr w:type="gramEnd"/>
      <w:r>
        <w:rPr>
          <w:rFonts w:eastAsia="Calibri" w:cs="Times New Roman"/>
          <w:bCs/>
          <w:spacing w:val="6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spacing w:val="6"/>
          <w:lang w:eastAsia="ru-RU"/>
        </w:rPr>
        <w:t>попевки</w:t>
      </w:r>
      <w:proofErr w:type="spellEnd"/>
      <w:r>
        <w:rPr>
          <w:rFonts w:eastAsia="Calibri" w:cs="Times New Roman"/>
          <w:bCs/>
          <w:spacing w:val="6"/>
          <w:lang w:eastAsia="ru-RU"/>
        </w:rPr>
        <w:t xml:space="preserve">, основанные на </w:t>
      </w:r>
      <w:proofErr w:type="spellStart"/>
      <w:r>
        <w:rPr>
          <w:rFonts w:eastAsia="Calibri" w:cs="Times New Roman"/>
          <w:bCs/>
          <w:spacing w:val="6"/>
          <w:lang w:eastAsia="ru-RU"/>
        </w:rPr>
        <w:t>поступенном</w:t>
      </w:r>
      <w:proofErr w:type="spellEnd"/>
      <w:r>
        <w:rPr>
          <w:rFonts w:eastAsia="Calibri" w:cs="Times New Roman"/>
          <w:bCs/>
          <w:spacing w:val="6"/>
          <w:lang w:eastAsia="ru-RU"/>
        </w:rPr>
        <w:t xml:space="preserve"> нисхо</w:t>
      </w:r>
      <w:r w:rsidRPr="006A149C">
        <w:rPr>
          <w:rFonts w:eastAsia="Calibri" w:cs="Times New Roman"/>
          <w:bCs/>
          <w:spacing w:val="6"/>
          <w:lang w:eastAsia="ru-RU"/>
        </w:rPr>
        <w:t>дящем мелодическом</w:t>
      </w:r>
      <w:r>
        <w:rPr>
          <w:rFonts w:eastAsia="Calibri" w:cs="Times New Roman"/>
          <w:bCs/>
          <w:spacing w:val="6"/>
          <w:lang w:eastAsia="ru-RU"/>
        </w:rPr>
        <w:t xml:space="preserve"> движении в ограниченном диапазоне. Распевания, состоящие из 3—4— 5 звуков (в том числе фрагменты звукоряда, движения мелодии по звукам мажорного трезвучия, сочетания ступеней V—VI—III—I). Вокальные упражнения на слоги «</w:t>
      </w:r>
      <w:proofErr w:type="spellStart"/>
      <w:r>
        <w:rPr>
          <w:rFonts w:eastAsia="Calibri" w:cs="Times New Roman"/>
          <w:bCs/>
          <w:spacing w:val="6"/>
          <w:lang w:eastAsia="ru-RU"/>
        </w:rPr>
        <w:t>лё</w:t>
      </w:r>
      <w:proofErr w:type="spellEnd"/>
      <w:r>
        <w:rPr>
          <w:rFonts w:eastAsia="Calibri" w:cs="Times New Roman"/>
          <w:bCs/>
          <w:spacing w:val="6"/>
          <w:lang w:eastAsia="ru-RU"/>
        </w:rPr>
        <w:t>», «</w:t>
      </w:r>
      <w:proofErr w:type="spellStart"/>
      <w:r>
        <w:rPr>
          <w:rFonts w:eastAsia="Calibri" w:cs="Times New Roman"/>
          <w:bCs/>
          <w:spacing w:val="6"/>
          <w:lang w:eastAsia="ru-RU"/>
        </w:rPr>
        <w:t>мо</w:t>
      </w:r>
      <w:proofErr w:type="spellEnd"/>
      <w:r>
        <w:rPr>
          <w:rFonts w:eastAsia="Calibri" w:cs="Times New Roman"/>
          <w:bCs/>
          <w:spacing w:val="6"/>
          <w:lang w:eastAsia="ru-RU"/>
        </w:rPr>
        <w:t>», «</w:t>
      </w:r>
      <w:proofErr w:type="spellStart"/>
      <w:r>
        <w:rPr>
          <w:rFonts w:eastAsia="Calibri" w:cs="Times New Roman"/>
          <w:bCs/>
          <w:spacing w:val="6"/>
          <w:lang w:eastAsia="ru-RU"/>
        </w:rPr>
        <w:t>ма</w:t>
      </w:r>
      <w:proofErr w:type="spellEnd"/>
      <w:r>
        <w:rPr>
          <w:rFonts w:eastAsia="Calibri" w:cs="Times New Roman"/>
          <w:bCs/>
          <w:spacing w:val="6"/>
          <w:lang w:eastAsia="ru-RU"/>
        </w:rPr>
        <w:t>», «</w:t>
      </w:r>
      <w:proofErr w:type="spellStart"/>
      <w:r>
        <w:rPr>
          <w:rFonts w:eastAsia="Calibri" w:cs="Times New Roman"/>
          <w:bCs/>
          <w:spacing w:val="6"/>
          <w:lang w:eastAsia="ru-RU"/>
        </w:rPr>
        <w:t>му</w:t>
      </w:r>
      <w:proofErr w:type="spellEnd"/>
      <w:r>
        <w:rPr>
          <w:rFonts w:eastAsia="Calibri" w:cs="Times New Roman"/>
          <w:bCs/>
          <w:spacing w:val="6"/>
          <w:lang w:eastAsia="ru-RU"/>
        </w:rPr>
        <w:t xml:space="preserve">». Выстраивание унисона. Повторение и закрепление понятий: </w:t>
      </w:r>
      <w:proofErr w:type="spellStart"/>
      <w:r>
        <w:rPr>
          <w:rFonts w:eastAsia="Calibri" w:cs="Times New Roman"/>
          <w:bCs/>
          <w:spacing w:val="6"/>
          <w:lang w:eastAsia="ru-RU"/>
        </w:rPr>
        <w:t>попевка</w:t>
      </w:r>
      <w:proofErr w:type="spellEnd"/>
      <w:r>
        <w:rPr>
          <w:rFonts w:eastAsia="Calibri" w:cs="Times New Roman"/>
          <w:bCs/>
          <w:spacing w:val="6"/>
          <w:lang w:eastAsia="ru-RU"/>
        </w:rPr>
        <w:t xml:space="preserve">, </w:t>
      </w:r>
      <w:proofErr w:type="spellStart"/>
      <w:r>
        <w:rPr>
          <w:rFonts w:eastAsia="Calibri" w:cs="Times New Roman"/>
          <w:bCs/>
          <w:spacing w:val="6"/>
          <w:lang w:eastAsia="ru-RU"/>
        </w:rPr>
        <w:t>legato</w:t>
      </w:r>
      <w:proofErr w:type="spellEnd"/>
      <w:r>
        <w:rPr>
          <w:rFonts w:eastAsia="Calibri" w:cs="Times New Roman"/>
          <w:bCs/>
          <w:spacing w:val="6"/>
          <w:lang w:eastAsia="ru-RU"/>
        </w:rPr>
        <w:t xml:space="preserve">, </w:t>
      </w:r>
      <w:proofErr w:type="spellStart"/>
      <w:r>
        <w:rPr>
          <w:rFonts w:eastAsia="Calibri" w:cs="Times New Roman"/>
          <w:bCs/>
          <w:spacing w:val="6"/>
          <w:lang w:eastAsia="ru-RU"/>
        </w:rPr>
        <w:t>non</w:t>
      </w:r>
      <w:proofErr w:type="spellEnd"/>
      <w:r>
        <w:rPr>
          <w:rFonts w:eastAsia="Calibri" w:cs="Times New Roman"/>
          <w:bCs/>
          <w:spacing w:val="6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spacing w:val="6"/>
          <w:lang w:eastAsia="ru-RU"/>
        </w:rPr>
        <w:t>legato</w:t>
      </w:r>
      <w:proofErr w:type="spellEnd"/>
      <w:r>
        <w:rPr>
          <w:rFonts w:eastAsia="Calibri" w:cs="Times New Roman"/>
          <w:bCs/>
          <w:spacing w:val="6"/>
          <w:lang w:eastAsia="ru-RU"/>
        </w:rPr>
        <w:t xml:space="preserve">, звукоряд, фраза, мотив, </w:t>
      </w:r>
      <w:r w:rsidRPr="006A149C">
        <w:rPr>
          <w:rFonts w:eastAsia="Calibri" w:cs="Times New Roman"/>
          <w:bCs/>
          <w:spacing w:val="6"/>
          <w:lang w:eastAsia="ru-RU"/>
        </w:rPr>
        <w:t>мелодия, аккомпанемент</w:t>
      </w:r>
      <w:r w:rsidRPr="00CA0FC9">
        <w:rPr>
          <w:rFonts w:eastAsia="Calibri" w:cs="Times New Roman"/>
          <w:bCs/>
          <w:spacing w:val="6"/>
          <w:lang w:eastAsia="ru-RU"/>
        </w:rPr>
        <w:t>.</w:t>
      </w:r>
    </w:p>
    <w:p w:rsidR="00E11A7A" w:rsidRPr="00CA0FC9" w:rsidRDefault="00E11A7A" w:rsidP="00E11A7A">
      <w:pPr>
        <w:widowControl w:val="0"/>
        <w:ind w:right="-20"/>
        <w:jc w:val="both"/>
        <w:rPr>
          <w:rFonts w:eastAsia="Calibri" w:cs="Times New Roman"/>
          <w:bCs/>
          <w:lang w:eastAsia="ru-RU"/>
        </w:rPr>
      </w:pPr>
      <w:r w:rsidRPr="00CA0FC9">
        <w:rPr>
          <w:rFonts w:eastAsia="Calibri" w:cs="Times New Roman"/>
          <w:bCs/>
          <w:lang w:eastAsia="ru-RU"/>
        </w:rPr>
        <w:tab/>
      </w:r>
      <w:r>
        <w:rPr>
          <w:rFonts w:eastAsia="Calibri" w:cs="Times New Roman"/>
          <w:bCs/>
          <w:lang w:eastAsia="ru-RU"/>
        </w:rPr>
        <w:t xml:space="preserve">Разучивание новых упражнений и </w:t>
      </w:r>
      <w:proofErr w:type="spellStart"/>
      <w:r>
        <w:rPr>
          <w:rFonts w:eastAsia="Calibri" w:cs="Times New Roman"/>
          <w:bCs/>
          <w:lang w:eastAsia="ru-RU"/>
        </w:rPr>
        <w:t>распеваний</w:t>
      </w:r>
      <w:proofErr w:type="spellEnd"/>
      <w:r>
        <w:rPr>
          <w:rFonts w:eastAsia="Calibri" w:cs="Times New Roman"/>
          <w:bCs/>
          <w:lang w:eastAsia="ru-RU"/>
        </w:rPr>
        <w:t xml:space="preserve">. Самоконтроль телесных проявлений и качества работы певческого аппарата. Формирование «купола», </w:t>
      </w:r>
      <w:r w:rsidRPr="00723571">
        <w:rPr>
          <w:rFonts w:eastAsia="Calibri" w:cs="Times New Roman"/>
          <w:bCs/>
          <w:lang w:eastAsia="ru-RU"/>
        </w:rPr>
        <w:t>округлого полож</w:t>
      </w:r>
      <w:r>
        <w:rPr>
          <w:rFonts w:eastAsia="Calibri" w:cs="Times New Roman"/>
          <w:bCs/>
          <w:lang w:eastAsia="ru-RU"/>
        </w:rPr>
        <w:t xml:space="preserve">ения </w:t>
      </w:r>
      <w:r w:rsidRPr="00723571">
        <w:rPr>
          <w:rFonts w:eastAsia="Calibri" w:cs="Times New Roman"/>
          <w:bCs/>
          <w:lang w:eastAsia="ru-RU"/>
        </w:rPr>
        <w:t>рта,</w:t>
      </w:r>
      <w:r>
        <w:rPr>
          <w:rFonts w:eastAsia="Calibri" w:cs="Times New Roman"/>
          <w:bCs/>
          <w:lang w:eastAsia="ru-RU"/>
        </w:rPr>
        <w:t xml:space="preserve"> контроль свободного движения воздуха через гортань. </w:t>
      </w:r>
      <w:proofErr w:type="spellStart"/>
      <w:r>
        <w:rPr>
          <w:rFonts w:eastAsia="Calibri" w:cs="Times New Roman"/>
          <w:bCs/>
          <w:lang w:eastAsia="ru-RU"/>
        </w:rPr>
        <w:t>Впевание</w:t>
      </w:r>
      <w:proofErr w:type="spellEnd"/>
      <w:r>
        <w:rPr>
          <w:rFonts w:eastAsia="Calibri" w:cs="Times New Roman"/>
          <w:bCs/>
          <w:lang w:eastAsia="ru-RU"/>
        </w:rPr>
        <w:t xml:space="preserve"> интонационных оборотов на основе V—VI— III—I ступеней мажорного лада. Обсуждение критериев хорошего пения. Самокон</w:t>
      </w:r>
      <w:r w:rsidRPr="00723571">
        <w:rPr>
          <w:rFonts w:eastAsia="Calibri" w:cs="Times New Roman"/>
          <w:bCs/>
          <w:lang w:eastAsia="ru-RU"/>
        </w:rPr>
        <w:t>троль и взаимоконтроль</w:t>
      </w:r>
      <w:r>
        <w:rPr>
          <w:rFonts w:eastAsia="Calibri" w:cs="Times New Roman"/>
          <w:bCs/>
          <w:lang w:eastAsia="ru-RU"/>
        </w:rPr>
        <w:t xml:space="preserve"> </w:t>
      </w:r>
      <w:r w:rsidRPr="00723571">
        <w:rPr>
          <w:rFonts w:eastAsia="Calibri" w:cs="Times New Roman"/>
          <w:bCs/>
          <w:lang w:eastAsia="ru-RU"/>
        </w:rPr>
        <w:t>качества певческого звука</w:t>
      </w:r>
      <w:r>
        <w:rPr>
          <w:rFonts w:eastAsia="Calibri" w:cs="Times New Roman"/>
          <w:bCs/>
          <w:lang w:eastAsia="ru-RU"/>
        </w:rPr>
        <w:t xml:space="preserve"> </w:t>
      </w:r>
      <w:r w:rsidRPr="00723571">
        <w:rPr>
          <w:rFonts w:eastAsia="Calibri" w:cs="Times New Roman"/>
          <w:bCs/>
          <w:lang w:eastAsia="ru-RU"/>
        </w:rPr>
        <w:t>на основе</w:t>
      </w:r>
      <w:r>
        <w:rPr>
          <w:rFonts w:eastAsia="Calibri" w:cs="Times New Roman"/>
          <w:bCs/>
          <w:lang w:eastAsia="ru-RU"/>
        </w:rPr>
        <w:t xml:space="preserve"> </w:t>
      </w:r>
      <w:r w:rsidRPr="00723571">
        <w:rPr>
          <w:rFonts w:eastAsia="Calibri" w:cs="Times New Roman"/>
          <w:bCs/>
          <w:lang w:eastAsia="ru-RU"/>
        </w:rPr>
        <w:t>предложенн</w:t>
      </w:r>
      <w:r>
        <w:rPr>
          <w:rFonts w:eastAsia="Calibri" w:cs="Times New Roman"/>
          <w:bCs/>
          <w:lang w:eastAsia="ru-RU"/>
        </w:rPr>
        <w:t xml:space="preserve">ых критериев. Выполнение упражнений по руке дирижёра. Пение на слух и по нотам, на гласный звук, на слог, с названием нот. Терминологические игры, звучащие тесты. Записи </w:t>
      </w:r>
      <w:proofErr w:type="gramStart"/>
      <w:r>
        <w:rPr>
          <w:rFonts w:eastAsia="Calibri" w:cs="Times New Roman"/>
          <w:bCs/>
          <w:lang w:eastAsia="ru-RU"/>
        </w:rPr>
        <w:t>новых</w:t>
      </w:r>
      <w:proofErr w:type="gramEnd"/>
      <w:r>
        <w:rPr>
          <w:rFonts w:eastAsia="Calibri" w:cs="Times New Roman"/>
          <w:bCs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lang w:eastAsia="ru-RU"/>
        </w:rPr>
        <w:t>распеваний</w:t>
      </w:r>
      <w:proofErr w:type="spellEnd"/>
      <w:r>
        <w:rPr>
          <w:rFonts w:eastAsia="Calibri" w:cs="Times New Roman"/>
          <w:bCs/>
          <w:lang w:eastAsia="ru-RU"/>
        </w:rPr>
        <w:t xml:space="preserve"> в </w:t>
      </w:r>
      <w:r w:rsidRPr="00723571">
        <w:rPr>
          <w:rFonts w:eastAsia="Calibri" w:cs="Times New Roman"/>
          <w:bCs/>
          <w:lang w:eastAsia="ru-RU"/>
        </w:rPr>
        <w:t>тетради</w:t>
      </w:r>
      <w:r>
        <w:rPr>
          <w:rFonts w:eastAsia="Calibri" w:cs="Times New Roman"/>
          <w:bCs/>
          <w:lang w:eastAsia="ru-RU"/>
        </w:rPr>
        <w:t>.</w:t>
      </w:r>
    </w:p>
    <w:p w:rsidR="00E11A7A" w:rsidRDefault="00E11A7A" w:rsidP="00E11A7A">
      <w:pPr>
        <w:widowControl w:val="0"/>
        <w:spacing w:line="237" w:lineRule="auto"/>
        <w:ind w:right="-51"/>
        <w:rPr>
          <w:rFonts w:cs="Times New Roman"/>
          <w:color w:val="FF0000"/>
          <w:sz w:val="21"/>
          <w:szCs w:val="21"/>
          <w:lang w:eastAsia="ru-RU"/>
        </w:rPr>
      </w:pPr>
      <w:r>
        <w:rPr>
          <w:rFonts w:cs="Times New Roman"/>
          <w:color w:val="FF0000"/>
          <w:sz w:val="21"/>
          <w:szCs w:val="21"/>
          <w:lang w:eastAsia="ru-RU"/>
        </w:rPr>
        <w:tab/>
      </w:r>
    </w:p>
    <w:p w:rsidR="00E11A7A" w:rsidRPr="00CA0FC9" w:rsidRDefault="00E11A7A" w:rsidP="00E11A7A">
      <w:pPr>
        <w:widowControl w:val="0"/>
        <w:spacing w:line="237" w:lineRule="auto"/>
        <w:ind w:right="-51"/>
        <w:rPr>
          <w:rFonts w:cs="Times New Roman"/>
          <w:b/>
          <w:lang w:eastAsia="ru-RU"/>
        </w:rPr>
      </w:pPr>
      <w:r w:rsidRPr="00CA0FC9">
        <w:rPr>
          <w:rFonts w:cs="Times New Roman"/>
          <w:b/>
          <w:lang w:eastAsia="ru-RU"/>
        </w:rPr>
        <w:t xml:space="preserve">Раздел 4. </w:t>
      </w:r>
      <w:r>
        <w:rPr>
          <w:rFonts w:cs="Times New Roman"/>
          <w:b/>
          <w:lang w:eastAsia="ru-RU"/>
        </w:rPr>
        <w:t>Музыкальный слух (2</w:t>
      </w:r>
      <w:r w:rsidRPr="00CA0FC9">
        <w:rPr>
          <w:rFonts w:cs="Times New Roman"/>
          <w:b/>
          <w:lang w:eastAsia="ru-RU"/>
        </w:rPr>
        <w:t xml:space="preserve"> час</w:t>
      </w:r>
      <w:r>
        <w:rPr>
          <w:rFonts w:cs="Times New Roman"/>
          <w:b/>
          <w:lang w:eastAsia="ru-RU"/>
        </w:rPr>
        <w:t>а</w:t>
      </w:r>
      <w:r w:rsidRPr="00CA0FC9">
        <w:rPr>
          <w:rFonts w:cs="Times New Roman"/>
          <w:b/>
          <w:lang w:eastAsia="ru-RU"/>
        </w:rPr>
        <w:t>)</w:t>
      </w:r>
    </w:p>
    <w:p w:rsidR="00E11A7A" w:rsidRPr="00CA0FC9" w:rsidRDefault="00E11A7A" w:rsidP="00E11A7A">
      <w:pPr>
        <w:spacing w:after="27" w:line="240" w:lineRule="exact"/>
        <w:jc w:val="both"/>
        <w:rPr>
          <w:rFonts w:cs="Times New Roman"/>
          <w:lang w:eastAsia="ru-RU"/>
        </w:rPr>
      </w:pPr>
      <w:r w:rsidRPr="00CA0FC9"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 xml:space="preserve">Слуховые игры на различение количества одновременно звучащих звуков, </w:t>
      </w:r>
      <w:r w:rsidRPr="00723571">
        <w:rPr>
          <w:rFonts w:cs="Times New Roman"/>
          <w:lang w:eastAsia="ru-RU"/>
        </w:rPr>
        <w:t>мажора/минора, типа</w:t>
      </w:r>
      <w:r>
        <w:rPr>
          <w:rFonts w:cs="Times New Roman"/>
          <w:lang w:eastAsia="ru-RU"/>
        </w:rPr>
        <w:t xml:space="preserve"> (поступенно, скачками) и направления (вверх, вниз) движения мелодии. </w:t>
      </w:r>
      <w:proofErr w:type="gramStart"/>
      <w:r>
        <w:rPr>
          <w:rFonts w:cs="Times New Roman"/>
          <w:lang w:eastAsia="ru-RU"/>
        </w:rPr>
        <w:t>Ритмические и интонационные упражнения</w:t>
      </w:r>
      <w:proofErr w:type="gramEnd"/>
      <w:r>
        <w:rPr>
          <w:rFonts w:cs="Times New Roman"/>
          <w:lang w:eastAsia="ru-RU"/>
        </w:rPr>
        <w:t xml:space="preserve"> в двухдольном и трёхдольном метре. Повторение и закрепление понятий: нисходящее/ восходящее движение </w:t>
      </w:r>
      <w:r w:rsidRPr="00723571">
        <w:rPr>
          <w:rFonts w:cs="Times New Roman"/>
          <w:lang w:eastAsia="ru-RU"/>
        </w:rPr>
        <w:t>мелодии</w:t>
      </w:r>
      <w:r>
        <w:rPr>
          <w:rFonts w:cs="Times New Roman"/>
          <w:lang w:eastAsia="ru-RU"/>
        </w:rPr>
        <w:t xml:space="preserve">, </w:t>
      </w:r>
      <w:proofErr w:type="spellStart"/>
      <w:r>
        <w:rPr>
          <w:rFonts w:cs="Times New Roman"/>
          <w:lang w:eastAsia="ru-RU"/>
        </w:rPr>
        <w:t>поступенное</w:t>
      </w:r>
      <w:proofErr w:type="spellEnd"/>
      <w:r>
        <w:rPr>
          <w:rFonts w:cs="Times New Roman"/>
          <w:lang w:eastAsia="ru-RU"/>
        </w:rPr>
        <w:t xml:space="preserve"> </w:t>
      </w:r>
      <w:r w:rsidRPr="00723571">
        <w:rPr>
          <w:rFonts w:cs="Times New Roman"/>
          <w:lang w:eastAsia="ru-RU"/>
        </w:rPr>
        <w:t>движение мелодии, скачки</w:t>
      </w:r>
      <w:r>
        <w:rPr>
          <w:rFonts w:cs="Times New Roman"/>
          <w:lang w:eastAsia="ru-RU"/>
        </w:rPr>
        <w:t>.</w:t>
      </w:r>
    </w:p>
    <w:p w:rsidR="00E11A7A" w:rsidRDefault="00E11A7A" w:rsidP="00E11A7A">
      <w:pPr>
        <w:spacing w:after="27" w:line="240" w:lineRule="exact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  <w:t xml:space="preserve">Определение на слух, называние осваиваемых теоретических элементов, их </w:t>
      </w:r>
      <w:r w:rsidRPr="00723571">
        <w:rPr>
          <w:rFonts w:cs="Times New Roman"/>
          <w:lang w:eastAsia="ru-RU"/>
        </w:rPr>
        <w:t>узнавание на материале</w:t>
      </w:r>
      <w:r>
        <w:rPr>
          <w:rFonts w:cs="Times New Roman"/>
          <w:lang w:eastAsia="ru-RU"/>
        </w:rPr>
        <w:t xml:space="preserve"> знакомых и новых песен. </w:t>
      </w:r>
      <w:proofErr w:type="spellStart"/>
      <w:r>
        <w:rPr>
          <w:rFonts w:cs="Times New Roman"/>
          <w:lang w:eastAsia="ru-RU"/>
        </w:rPr>
        <w:t>Сольфеджирование</w:t>
      </w:r>
      <w:proofErr w:type="spellEnd"/>
      <w:r>
        <w:rPr>
          <w:rFonts w:cs="Times New Roman"/>
          <w:lang w:eastAsia="ru-RU"/>
        </w:rPr>
        <w:t xml:space="preserve">, проговаривание с </w:t>
      </w:r>
      <w:proofErr w:type="spellStart"/>
      <w:r>
        <w:rPr>
          <w:rFonts w:cs="Times New Roman"/>
          <w:lang w:eastAsia="ru-RU"/>
        </w:rPr>
        <w:t>ритмослогами</w:t>
      </w:r>
      <w:proofErr w:type="spellEnd"/>
      <w:r>
        <w:rPr>
          <w:rFonts w:cs="Times New Roman"/>
          <w:lang w:eastAsia="ru-RU"/>
        </w:rPr>
        <w:t xml:space="preserve">. Высотное тактирование, пение по лесенке, по руке </w:t>
      </w:r>
      <w:r w:rsidRPr="00EE1903">
        <w:rPr>
          <w:rFonts w:cs="Times New Roman"/>
          <w:lang w:eastAsia="ru-RU"/>
        </w:rPr>
        <w:t>(ру</w:t>
      </w:r>
      <w:r>
        <w:rPr>
          <w:rFonts w:cs="Times New Roman"/>
          <w:lang w:eastAsia="ru-RU"/>
        </w:rPr>
        <w:t xml:space="preserve">ка — нотный стан), показ движения мелодии с помощью ручных знаков. Запись в тетради. Элементы </w:t>
      </w:r>
      <w:r w:rsidRPr="00EE1903">
        <w:rPr>
          <w:rFonts w:cs="Times New Roman"/>
          <w:lang w:eastAsia="ru-RU"/>
        </w:rPr>
        <w:t>слуховых диктантов</w:t>
      </w:r>
      <w:r>
        <w:rPr>
          <w:rFonts w:cs="Times New Roman"/>
          <w:lang w:eastAsia="ru-RU"/>
        </w:rPr>
        <w:t>.</w:t>
      </w:r>
    </w:p>
    <w:p w:rsidR="00E11A7A" w:rsidRPr="00CA0FC9" w:rsidRDefault="00E11A7A" w:rsidP="00E11A7A">
      <w:pPr>
        <w:spacing w:after="27" w:line="240" w:lineRule="exact"/>
        <w:jc w:val="both"/>
        <w:rPr>
          <w:rFonts w:cs="Times New Roman"/>
          <w:lang w:eastAsia="ru-RU"/>
        </w:rPr>
      </w:pPr>
    </w:p>
    <w:p w:rsidR="00E11A7A" w:rsidRPr="00B97176" w:rsidRDefault="00E11A7A" w:rsidP="00E11A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дел 5.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1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capella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</w:t>
      </w: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часа)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Пение без сопровождения. Распевания, народные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песни a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Красота и особая тембровая </w:t>
      </w:r>
      <w:r w:rsidRPr="00EE1903">
        <w:rPr>
          <w:rFonts w:ascii="Times New Roman" w:hAnsi="Times New Roman" w:cs="Times New Roman"/>
          <w:sz w:val="24"/>
          <w:szCs w:val="24"/>
          <w:lang w:val="ru-RU"/>
        </w:rPr>
        <w:t>окраска зву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чания хора без </w:t>
      </w:r>
      <w:r w:rsidRPr="00EE1903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Слушание, просмотр, аудио- и видеозаписей выступлений профессиональных и детских хоров a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Определение на слух типа звучания (с инструментальным сопровождением или a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). Освоение навыков пения a </w:t>
      </w:r>
      <w:proofErr w:type="spellStart"/>
      <w:r w:rsidRPr="00EE1903">
        <w:rPr>
          <w:rFonts w:ascii="Times New Roman" w:hAnsi="Times New Roman" w:cs="Times New Roman"/>
          <w:sz w:val="24"/>
          <w:szCs w:val="24"/>
          <w:lang w:val="ru-RU"/>
        </w:rPr>
        <w:t>capella</w:t>
      </w:r>
      <w:proofErr w:type="spellEnd"/>
      <w:r w:rsidRPr="00EE1903">
        <w:rPr>
          <w:rFonts w:ascii="Times New Roman" w:hAnsi="Times New Roman" w:cs="Times New Roman"/>
          <w:sz w:val="24"/>
          <w:szCs w:val="24"/>
          <w:lang w:val="ru-RU"/>
        </w:rPr>
        <w:t>. Концентрац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внимания на умении слушать друг друга, выстраивать унисон, сливаться голосами в единые тембр и динамику звучания хора. Разучивание произведений </w:t>
      </w:r>
      <w:r w:rsidRPr="00EE1903">
        <w:rPr>
          <w:rFonts w:ascii="Times New Roman" w:hAnsi="Times New Roman" w:cs="Times New Roman"/>
          <w:sz w:val="24"/>
          <w:szCs w:val="24"/>
          <w:lang w:val="ru-RU"/>
        </w:rPr>
        <w:t xml:space="preserve">a </w:t>
      </w:r>
      <w:proofErr w:type="spellStart"/>
      <w:r w:rsidRPr="00EE1903">
        <w:rPr>
          <w:rFonts w:ascii="Times New Roman" w:hAnsi="Times New Roman" w:cs="Times New Roman"/>
          <w:sz w:val="24"/>
          <w:szCs w:val="24"/>
          <w:lang w:val="ru-RU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6. 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 (1 час)</w:t>
      </w:r>
    </w:p>
    <w:p w:rsidR="00E11A7A" w:rsidRPr="00B97176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gramStart"/>
      <w:r w:rsidRPr="000E776C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онятия: ступени лада, тоника, трезвучие, лад, мажор, минор, интервал, </w:t>
      </w:r>
      <w:r w:rsidRPr="00EE1903">
        <w:rPr>
          <w:rFonts w:ascii="Times New Roman" w:hAnsi="Times New Roman" w:cs="Times New Roman"/>
          <w:sz w:val="24"/>
          <w:szCs w:val="24"/>
          <w:lang w:val="ru-RU"/>
        </w:rPr>
        <w:t>консонанс, диссонанс, такт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E1903">
        <w:rPr>
          <w:rFonts w:ascii="Times New Roman" w:hAnsi="Times New Roman" w:cs="Times New Roman"/>
          <w:sz w:val="24"/>
          <w:szCs w:val="24"/>
          <w:lang w:val="ru-RU"/>
        </w:rPr>
        <w:t>тактовая черта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Пение по ручным знакам, с помощью лесенки. Дидактические игры по определению элементов на слух и по нотам. Узнавание, называние элементов нотной грамоты в песнях,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попевках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1903">
        <w:rPr>
          <w:rFonts w:ascii="Times New Roman" w:hAnsi="Times New Roman" w:cs="Times New Roman"/>
          <w:sz w:val="24"/>
          <w:szCs w:val="24"/>
          <w:lang w:val="ru-RU"/>
        </w:rPr>
        <w:t>(знакомых и новых).</w:t>
      </w:r>
      <w:r w:rsidRPr="00EE1903">
        <w:rPr>
          <w:lang w:val="ru-RU"/>
        </w:rPr>
        <w:t xml:space="preserve"> </w:t>
      </w:r>
      <w:r>
        <w:rPr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окальные импровизации — допеть фразу до тоники. Ритмизация </w:t>
      </w:r>
      <w:r w:rsidRPr="00EE1903">
        <w:rPr>
          <w:rFonts w:ascii="Times New Roman" w:hAnsi="Times New Roman" w:cs="Times New Roman"/>
          <w:sz w:val="24"/>
          <w:szCs w:val="24"/>
          <w:lang w:val="ru-RU"/>
        </w:rPr>
        <w:t>стихотворных текстов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7.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Рождество (1</w:t>
      </w: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11A7A" w:rsidRPr="000E776C" w:rsidRDefault="00E11A7A" w:rsidP="00E11A7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Тема «Рождество» (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часа)</w:t>
      </w:r>
    </w:p>
    <w:p w:rsidR="00E11A7A" w:rsidRPr="000E776C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sz w:val="24"/>
          <w:szCs w:val="24"/>
          <w:lang w:val="ru-RU"/>
        </w:rPr>
        <w:tab/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узыка в жизни человека. Круг рождественских образов (зима, волшебство, ожидание чуда). Интонации выразительные и изобразительные. Распевание слога на несколько звуков. Штри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 xml:space="preserve">хи </w:t>
      </w:r>
      <w:r w:rsidRPr="000E776C">
        <w:rPr>
          <w:rFonts w:ascii="Times New Roman" w:hAnsi="Times New Roman" w:cs="Times New Roman"/>
          <w:sz w:val="24"/>
          <w:szCs w:val="24"/>
        </w:rPr>
        <w:t>legato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E776C">
        <w:rPr>
          <w:rFonts w:ascii="Times New Roman" w:hAnsi="Times New Roman" w:cs="Times New Roman"/>
          <w:sz w:val="24"/>
          <w:szCs w:val="24"/>
        </w:rPr>
        <w:t>non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776C">
        <w:rPr>
          <w:rFonts w:ascii="Times New Roman" w:hAnsi="Times New Roman" w:cs="Times New Roman"/>
          <w:sz w:val="24"/>
          <w:szCs w:val="24"/>
        </w:rPr>
        <w:t>legato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 народных рождественских песнопений a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и/или произведений с сопровождением современных композиторов, посвящённых рождественской тематике. Работа над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звукоизвлечением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legato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E776C">
        <w:rPr>
          <w:rFonts w:ascii="Times New Roman" w:hAnsi="Times New Roman" w:cs="Times New Roman"/>
          <w:sz w:val="24"/>
          <w:szCs w:val="24"/>
          <w:lang w:val="ru-RU"/>
        </w:rPr>
        <w:t>non</w:t>
      </w:r>
      <w:proofErr w:type="spellEnd"/>
      <w:r w:rsidRPr="000E7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76C">
        <w:rPr>
          <w:rFonts w:ascii="Times New Roman" w:hAnsi="Times New Roman" w:cs="Times New Roman"/>
          <w:sz w:val="24"/>
          <w:szCs w:val="24"/>
          <w:lang w:val="ru-RU"/>
        </w:rPr>
        <w:t>legato</w:t>
      </w:r>
      <w:proofErr w:type="spellEnd"/>
      <w:r w:rsidRPr="000E77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11A7A" w:rsidRPr="00B42995" w:rsidRDefault="00E11A7A" w:rsidP="00E11A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8.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Музыкальный размер (2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часа)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Понятие музыкального пульса, метра. Сильные и слабые доли. Двухдольный и трёхдольный метр. Музыкальные размеры 2/4 и 3/4. Обозначение в нотах. Определение на слух. Новые песни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двухдольном и трёхдольном 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Pr="00B97176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Разучивание, исполнение песен в размерах 2/4 и 3/4. </w:t>
      </w:r>
      <w:proofErr w:type="spellStart"/>
      <w:r w:rsidRPr="000E776C">
        <w:rPr>
          <w:rFonts w:ascii="Times New Roman" w:hAnsi="Times New Roman" w:cs="Times New Roman"/>
          <w:sz w:val="24"/>
          <w:szCs w:val="24"/>
          <w:lang w:val="ru-RU"/>
        </w:rPr>
        <w:t>Дириж</w:t>
      </w:r>
      <w:r>
        <w:rPr>
          <w:rFonts w:ascii="Times New Roman" w:hAnsi="Times New Roman" w:cs="Times New Roman"/>
          <w:sz w:val="24"/>
          <w:szCs w:val="24"/>
          <w:lang w:val="ru-RU"/>
        </w:rPr>
        <w:t>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2/4 и 3/4. 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>Анализ музыкального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>размера знакомых песен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76C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0E776C">
        <w:rPr>
          <w:rFonts w:ascii="Times New Roman" w:hAnsi="Times New Roman" w:cs="Times New Roman"/>
          <w:sz w:val="24"/>
          <w:szCs w:val="24"/>
          <w:lang w:val="ru-RU"/>
        </w:rPr>
        <w:t>, мелодическая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ритмическая импровизация на 2/4 и 3/4. Запись в тетради. Элементы слуховых и ритмических 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>диктантов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11A7A" w:rsidRPr="00B42995" w:rsidRDefault="00E11A7A" w:rsidP="00E11A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9.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Мой голос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 час)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Индивидуальное прослушивание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Определение актуального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диапазона, зоны ближайшего развития, знания выученных произведений. Индивидуальные рекомендации педагога каждому 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хористу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Пение выученных песен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Демонстрация уровня овладения навыками певческой установки, дыхания, знания элементов нотной грамоты, слуховых представлений. Ведение тетради по хору. Фиксация своих «музы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кальных достижений»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1A7A" w:rsidRPr="00B42995" w:rsidRDefault="00E11A7A" w:rsidP="00E11A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10.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Наш край (1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Фольклор своего края, песни русских классиков и 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совреме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нных композиторов 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о Родине, родной природе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Исполнение фольклорных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песен a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песен современных композиторов с сопровождением. Творческое задание — сочинение стихотворения, песни о своём крае, родной 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1A7A" w:rsidRPr="004F580F" w:rsidRDefault="00E11A7A" w:rsidP="00E11A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>Раздел 11. Музыкаль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ная грамота (2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Повторение известных элементов. Освоение и закрепление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Понятие лада, ступени лада </w:t>
      </w:r>
      <w:r w:rsidRPr="00CA11EB">
        <w:rPr>
          <w:rFonts w:ascii="Times New Roman" w:hAnsi="Times New Roman" w:cs="Times New Roman"/>
          <w:sz w:val="24"/>
          <w:szCs w:val="24"/>
        </w:rPr>
        <w:t>I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CA11EB">
        <w:rPr>
          <w:rFonts w:ascii="Times New Roman" w:hAnsi="Times New Roman" w:cs="Times New Roman"/>
          <w:sz w:val="24"/>
          <w:szCs w:val="24"/>
        </w:rPr>
        <w:t>III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CA11EB">
        <w:rPr>
          <w:rFonts w:ascii="Times New Roman" w:hAnsi="Times New Roman" w:cs="Times New Roman"/>
          <w:sz w:val="24"/>
          <w:szCs w:val="24"/>
        </w:rPr>
        <w:t>V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CA11EB">
        <w:rPr>
          <w:rFonts w:ascii="Times New Roman" w:hAnsi="Times New Roman" w:cs="Times New Roman"/>
          <w:sz w:val="24"/>
          <w:szCs w:val="24"/>
        </w:rPr>
        <w:t>VI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CA11EB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Мажор и минор. Тоника. Метр и ритм. Размер 2/4 и 3/4. Длительности: целая, половинная, половинная с точкой, четверть, восьмая, паузы 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четве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ртная и восьмая. Интервалы: кварта, 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октава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Сольфеджирование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нотам, слуховой анализ и разбор нотного текста знакомых песен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Импровизация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допевание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тоники незавершённых мотивов. Хоровое сольфеджио, работа с наглядными 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материалами. Дидак</w:t>
      </w:r>
      <w:r>
        <w:rPr>
          <w:rFonts w:ascii="Times New Roman" w:hAnsi="Times New Roman" w:cs="Times New Roman"/>
          <w:sz w:val="24"/>
          <w:szCs w:val="24"/>
          <w:lang w:val="ru-RU"/>
        </w:rPr>
        <w:t>тические игры, направленные на различение, понимание элементов нотного письма, интонационных комплексов, ритмических рисунков. Элементы слуховых дик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тантов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A7A" w:rsidRDefault="00E11A7A" w:rsidP="00E11A7A">
      <w:pPr>
        <w:pStyle w:val="a3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11A7A" w:rsidRPr="00E11A7A" w:rsidRDefault="00E11A7A" w:rsidP="00E11A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A7A"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E11A7A" w:rsidRDefault="00E11A7A" w:rsidP="00E11A7A">
      <w:pPr>
        <w:rPr>
          <w:b/>
          <w:sz w:val="28"/>
        </w:rPr>
      </w:pPr>
      <w:r>
        <w:rPr>
          <w:b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1729"/>
        <w:gridCol w:w="806"/>
        <w:gridCol w:w="1530"/>
        <w:gridCol w:w="1586"/>
        <w:gridCol w:w="1130"/>
        <w:gridCol w:w="2186"/>
      </w:tblGrid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№ п/п </w:t>
            </w:r>
          </w:p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</w:p>
        </w:tc>
        <w:tc>
          <w:tcPr>
            <w:tcW w:w="1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Тема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урока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</w:p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val="en-US" w:eastAsia="en-US"/>
              </w:rPr>
            </w:pP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Количество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часов</w:t>
            </w:r>
            <w:proofErr w:type="spellEnd"/>
          </w:p>
        </w:tc>
        <w:tc>
          <w:tcPr>
            <w:tcW w:w="1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Дата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изучения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</w:p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</w:p>
        </w:tc>
        <w:tc>
          <w:tcPr>
            <w:tcW w:w="2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Электронные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цифровые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образовательные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ресурсы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</w:p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A7A" w:rsidRPr="00E176CE" w:rsidRDefault="00E11A7A" w:rsidP="0055064B">
            <w:p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A7A" w:rsidRPr="00E176CE" w:rsidRDefault="00E11A7A" w:rsidP="0055064B">
            <w:pPr>
              <w:suppressAutoHyphens w:val="0"/>
              <w:spacing w:after="200" w:line="276" w:lineRule="auto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Всего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</w:p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Контрольные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работы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</w:p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Практические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  <w:proofErr w:type="spellStart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>работы</w:t>
            </w:r>
            <w:proofErr w:type="spellEnd"/>
            <w:r w:rsidRPr="00E176CE">
              <w:rPr>
                <w:rFonts w:eastAsiaTheme="minorHAnsi" w:cs="Times New Roman"/>
                <w:b/>
                <w:kern w:val="0"/>
                <w:lang w:val="en-US" w:eastAsia="en-US"/>
              </w:rPr>
              <w:t xml:space="preserve"> </w:t>
            </w:r>
          </w:p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A7A" w:rsidRPr="00E176CE" w:rsidRDefault="00E11A7A" w:rsidP="0055064B">
            <w:pPr>
              <w:suppressAutoHyphens w:val="0"/>
              <w:spacing w:after="200" w:line="276" w:lineRule="auto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A7A" w:rsidRPr="00E176CE" w:rsidRDefault="00E11A7A" w:rsidP="0055064B">
            <w:pPr>
              <w:suppressAutoHyphens w:val="0"/>
              <w:spacing w:after="200" w:line="276" w:lineRule="auto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</w:tr>
      <w:tr w:rsidR="00E11A7A" w:rsidRPr="00FF3197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>1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Прослушивание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</w:pPr>
            <w:hyperlink r:id="rId6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http://lib-notes.orpheusmusic.ru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>2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«Реприза» после «паузы»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hyperlink r:id="rId7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https://www.musenc.ru/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>3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«Реприза» после «паузы»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  <w:hyperlink r:id="rId8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http://mkrf.ru/</w:t>
              </w:r>
            </w:hyperlink>
          </w:p>
        </w:tc>
      </w:tr>
      <w:tr w:rsidR="00E11A7A" w:rsidRPr="00FF3197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>4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Распевание — хоровая зарядка (новый комплекс упражнений)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</w:pPr>
            <w:hyperlink r:id="rId9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http://lib-notes.orpheusmusic.ru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5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cs="Times New Roman"/>
                <w:kern w:val="0"/>
                <w:lang w:eastAsia="ru-RU"/>
              </w:rPr>
              <w:t>Репетиция к концерту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hyperlink r:id="rId10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https://www.musenc.ru/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6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cs="Times New Roman"/>
                <w:kern w:val="0"/>
                <w:lang w:eastAsia="ru-RU"/>
              </w:rPr>
              <w:t>Концерт, посвящённый Дню народного единства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  <w:hyperlink r:id="rId11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http://mkrf.ru/</w:t>
              </w:r>
            </w:hyperlink>
          </w:p>
        </w:tc>
      </w:tr>
      <w:tr w:rsidR="00E11A7A" w:rsidRPr="00FF3197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7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cs="Times New Roman"/>
                <w:kern w:val="0"/>
                <w:lang w:eastAsia="ru-RU"/>
              </w:rPr>
              <w:t>Музыкальная грамота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</w:pPr>
            <w:hyperlink r:id="rId12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http://lib-notes.orpheusmusic.ru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8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Школа солистов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hyperlink r:id="rId13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https://www.musenc.ru/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9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Канон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  <w:hyperlink r:id="rId14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http://mkrf.ru/</w:t>
              </w:r>
            </w:hyperlink>
          </w:p>
        </w:tc>
      </w:tr>
      <w:tr w:rsidR="00E11A7A" w:rsidRPr="00FF3197" w:rsidTr="0055064B">
        <w:trPr>
          <w:trHeight w:val="698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10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Канон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</w:pPr>
            <w:hyperlink r:id="rId15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http://lib-notes.orpheusmusic.ru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11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Канон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hyperlink r:id="rId16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https://www.musenc.ru/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12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Музыкальный слух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  <w:hyperlink r:id="rId17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http://mkrf.ru/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13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widowControl w:val="0"/>
              <w:suppressAutoHyphens w:val="0"/>
              <w:spacing w:line="223" w:lineRule="auto"/>
              <w:ind w:right="958"/>
              <w:jc w:val="both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Школа солистов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hyperlink r:id="rId18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http</w:t>
              </w:r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://</w:t>
              </w:r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lib</w:t>
              </w:r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-</w:t>
              </w:r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notes</w:t>
              </w:r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.</w:t>
              </w:r>
              <w:proofErr w:type="spellStart"/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orpheusmusic</w:t>
              </w:r>
              <w:proofErr w:type="spellEnd"/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.</w:t>
              </w:r>
              <w:proofErr w:type="spellStart"/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14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proofErr w:type="spellStart"/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Двухголосие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hyperlink r:id="rId19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https://www.musenc.ru/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>1</w:t>
            </w:r>
            <w:r>
              <w:rPr>
                <w:rFonts w:eastAsiaTheme="minorHAnsi" w:cs="Times New Roman"/>
                <w:kern w:val="0"/>
                <w:lang w:eastAsia="en-US"/>
              </w:rPr>
              <w:t>5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proofErr w:type="spellStart"/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Двухголосие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  <w:hyperlink r:id="rId20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http://mkrf.ru/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16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proofErr w:type="spellStart"/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Двухголосие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hyperlink r:id="rId21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http</w:t>
              </w:r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://</w:t>
              </w:r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lib</w:t>
              </w:r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-</w:t>
              </w:r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notes</w:t>
              </w:r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.</w:t>
              </w:r>
              <w:proofErr w:type="spellStart"/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orpheusmusic</w:t>
              </w:r>
              <w:proofErr w:type="spellEnd"/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.</w:t>
              </w:r>
              <w:proofErr w:type="spellStart"/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59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17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rPr>
                <w:rFonts w:eastAsiaTheme="minorHAnsi" w:cs="Times New Roman"/>
                <w:color w:val="FF0000"/>
                <w:kern w:val="0"/>
                <w:lang w:eastAsia="en-US"/>
              </w:rPr>
            </w:pPr>
            <w:r w:rsidRPr="00E176CE">
              <w:rPr>
                <w:rFonts w:eastAsiaTheme="minorHAnsi" w:cstheme="minorBidi"/>
                <w:kern w:val="0"/>
                <w:szCs w:val="22"/>
                <w:lang w:eastAsia="en-US"/>
              </w:rPr>
              <w:t>Музыкальная форма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 xml:space="preserve"> 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color w:val="FF0000"/>
                <w:kern w:val="0"/>
                <w:lang w:val="en-US" w:eastAsia="en-US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FF3197" w:rsidP="0055064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hyperlink r:id="rId22" w:history="1">
              <w:r w:rsidR="00E11A7A" w:rsidRPr="00E176C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/>
                </w:rPr>
                <w:t>https://www.musenc.ru/</w:t>
              </w:r>
            </w:hyperlink>
          </w:p>
        </w:tc>
      </w:tr>
      <w:tr w:rsidR="00E11A7A" w:rsidRPr="00E176CE" w:rsidTr="005506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eastAsia="en-US"/>
              </w:rPr>
              <w:t>ОБЩЕЕ КОЛИЧЕСТВО ЧАСОВ ПО ПРОГРАММЕ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>
              <w:rPr>
                <w:rFonts w:eastAsiaTheme="minorHAnsi" w:cs="Times New Roman"/>
                <w:kern w:val="0"/>
                <w:lang w:eastAsia="en-US"/>
              </w:rPr>
              <w:t>17</w:t>
            </w: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val="en-US"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line="276" w:lineRule="auto"/>
              <w:ind w:left="135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r w:rsidRPr="00E176CE">
              <w:rPr>
                <w:rFonts w:eastAsiaTheme="minorHAnsi" w:cs="Times New Roman"/>
                <w:kern w:val="0"/>
                <w:lang w:val="en-US" w:eastAsia="en-US"/>
              </w:rPr>
              <w:t xml:space="preserve"> 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A7A" w:rsidRPr="00E176CE" w:rsidRDefault="00E11A7A" w:rsidP="0055064B">
            <w:p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lang w:val="en-US" w:eastAsia="en-US"/>
              </w:rPr>
            </w:pPr>
          </w:p>
        </w:tc>
      </w:tr>
    </w:tbl>
    <w:p w:rsidR="00E11A7A" w:rsidRDefault="00E11A7A" w:rsidP="00E11A7A"/>
    <w:p w:rsidR="00E11A7A" w:rsidRPr="0056727B" w:rsidRDefault="00E11A7A" w:rsidP="00E11A7A">
      <w:pPr>
        <w:rPr>
          <w:b/>
          <w:sz w:val="28"/>
        </w:rPr>
      </w:pPr>
      <w:r w:rsidRPr="0056727B">
        <w:rPr>
          <w:b/>
          <w:sz w:val="28"/>
        </w:rPr>
        <w:t>УЧЕБНО-МЕТОДИЧЕСКОЕ ОБЕСПЕЧЕНИЕ ОБРАЗОВАТЕЛЬНОГО ПРОЦЕССА</w:t>
      </w:r>
    </w:p>
    <w:p w:rsidR="00E11A7A" w:rsidRDefault="00E11A7A" w:rsidP="00E11A7A">
      <w:pPr>
        <w:rPr>
          <w:rFonts w:cs="Times New Roman"/>
        </w:rPr>
      </w:pPr>
      <w:r w:rsidRPr="0056727B">
        <w:rPr>
          <w:rFonts w:cs="Times New Roman"/>
        </w:rPr>
        <w:t>Фортепиано, Мультимедийный проектор, Электронная доска</w:t>
      </w:r>
    </w:p>
    <w:p w:rsidR="00E11A7A" w:rsidRPr="0056727B" w:rsidRDefault="00E11A7A" w:rsidP="00E11A7A">
      <w:pPr>
        <w:rPr>
          <w:rFonts w:cs="Times New Roman"/>
        </w:rPr>
      </w:pPr>
    </w:p>
    <w:p w:rsidR="00E11A7A" w:rsidRPr="00AE6DAB" w:rsidRDefault="00E11A7A" w:rsidP="00E11A7A">
      <w:pPr>
        <w:jc w:val="both"/>
        <w:rPr>
          <w:rFonts w:cs="Times New Roman"/>
          <w:sz w:val="28"/>
          <w:szCs w:val="28"/>
        </w:rPr>
      </w:pPr>
      <w:r w:rsidRPr="00AE6DAB">
        <w:rPr>
          <w:rFonts w:cs="Times New Roman"/>
          <w:b/>
          <w:sz w:val="28"/>
          <w:szCs w:val="28"/>
        </w:rPr>
        <w:t>МЕТОДИЧЕСКИЕ МАТЕРИАЛЫ ДЛЯ УЧИТЕЛЯ</w:t>
      </w:r>
    </w:p>
    <w:p w:rsidR="00E11A7A" w:rsidRPr="00AE6DAB" w:rsidRDefault="00E11A7A" w:rsidP="00E11A7A">
      <w:pPr>
        <w:jc w:val="both"/>
        <w:rPr>
          <w:rFonts w:cs="Times New Roman"/>
        </w:rPr>
      </w:pPr>
      <w:r w:rsidRPr="00AE6DAB">
        <w:rPr>
          <w:rFonts w:cs="Times New Roman"/>
          <w:color w:val="FF0000"/>
        </w:rPr>
        <w:t>​</w:t>
      </w:r>
      <w:r w:rsidRPr="00AE6DAB">
        <w:rPr>
          <w:rFonts w:cs="Times New Roman"/>
        </w:rPr>
        <w:t>‌‌</w:t>
      </w:r>
      <w:r>
        <w:rPr>
          <w:rFonts w:cs="Times New Roman"/>
        </w:rPr>
        <w:t>Алиев Ю. Б</w:t>
      </w:r>
      <w:r w:rsidRPr="00AE6DAB">
        <w:rPr>
          <w:rFonts w:cs="Times New Roman"/>
        </w:rPr>
        <w:t>. Пение на у</w:t>
      </w:r>
      <w:r>
        <w:rPr>
          <w:rFonts w:cs="Times New Roman"/>
        </w:rPr>
        <w:t>роках музыки: конспекты уроков, репертуар, методика. — М</w:t>
      </w:r>
      <w:r w:rsidRPr="00AE6DAB">
        <w:rPr>
          <w:rFonts w:cs="Times New Roman"/>
        </w:rPr>
        <w:t>., 2005.</w:t>
      </w:r>
    </w:p>
    <w:p w:rsidR="00E11A7A" w:rsidRPr="00AE6DAB" w:rsidRDefault="00E11A7A" w:rsidP="00E11A7A">
      <w:pPr>
        <w:jc w:val="both"/>
        <w:rPr>
          <w:rFonts w:cs="Times New Roman"/>
        </w:rPr>
      </w:pPr>
      <w:r w:rsidRPr="00AE6DAB">
        <w:rPr>
          <w:rFonts w:cs="Times New Roman"/>
        </w:rPr>
        <w:t>Емельянов В. В. Развитие г</w:t>
      </w:r>
      <w:r>
        <w:rPr>
          <w:rFonts w:cs="Times New Roman"/>
        </w:rPr>
        <w:t xml:space="preserve">олоса. Координация и тренинг. — </w:t>
      </w:r>
      <w:r w:rsidRPr="00AE6DAB">
        <w:rPr>
          <w:rFonts w:cs="Times New Roman"/>
        </w:rPr>
        <w:t>СПб</w:t>
      </w:r>
      <w:proofErr w:type="gramStart"/>
      <w:r w:rsidRPr="00AE6DAB">
        <w:rPr>
          <w:rFonts w:cs="Times New Roman"/>
        </w:rPr>
        <w:t xml:space="preserve">., </w:t>
      </w:r>
      <w:proofErr w:type="gramEnd"/>
      <w:r w:rsidRPr="00AE6DAB">
        <w:rPr>
          <w:rFonts w:cs="Times New Roman"/>
        </w:rPr>
        <w:t>1997</w:t>
      </w:r>
      <w:r w:rsidRPr="00AE6DAB">
        <w:rPr>
          <w:rFonts w:cs="Times New Roman"/>
          <w:color w:val="FF0000"/>
        </w:rPr>
        <w:t>.</w:t>
      </w:r>
    </w:p>
    <w:p w:rsidR="00E11A7A" w:rsidRPr="00AE6DAB" w:rsidRDefault="00E11A7A" w:rsidP="00E11A7A">
      <w:pPr>
        <w:jc w:val="both"/>
        <w:rPr>
          <w:rFonts w:cs="Times New Roman"/>
        </w:rPr>
      </w:pPr>
      <w:r>
        <w:rPr>
          <w:rFonts w:cs="Times New Roman"/>
        </w:rPr>
        <w:t>Живов В. Л</w:t>
      </w:r>
      <w:r w:rsidRPr="00AE6DAB">
        <w:rPr>
          <w:rFonts w:cs="Times New Roman"/>
        </w:rPr>
        <w:t>. Хоровое исп</w:t>
      </w:r>
      <w:r>
        <w:rPr>
          <w:rFonts w:cs="Times New Roman"/>
        </w:rPr>
        <w:t>олнительство: Теория. Методика. Практика. — М</w:t>
      </w:r>
      <w:r w:rsidRPr="00AE6DAB">
        <w:rPr>
          <w:rFonts w:cs="Times New Roman"/>
        </w:rPr>
        <w:t>., 2003.</w:t>
      </w:r>
    </w:p>
    <w:p w:rsidR="00E11A7A" w:rsidRPr="00AE6DAB" w:rsidRDefault="00E11A7A" w:rsidP="00E11A7A">
      <w:pPr>
        <w:jc w:val="both"/>
        <w:rPr>
          <w:rFonts w:cs="Times New Roman"/>
        </w:rPr>
      </w:pPr>
      <w:r>
        <w:rPr>
          <w:rFonts w:cs="Times New Roman"/>
        </w:rPr>
        <w:t>Никольская-Береговская К. Ф</w:t>
      </w:r>
      <w:r w:rsidRPr="00AE6DAB">
        <w:rPr>
          <w:rFonts w:cs="Times New Roman"/>
        </w:rPr>
        <w:t>. Р</w:t>
      </w:r>
      <w:r>
        <w:rPr>
          <w:rFonts w:cs="Times New Roman"/>
        </w:rPr>
        <w:t xml:space="preserve">усская вокально-хоровая </w:t>
      </w:r>
      <w:r w:rsidRPr="00AE6DAB">
        <w:rPr>
          <w:rFonts w:cs="Times New Roman"/>
        </w:rPr>
        <w:t>школа: От древности до XXI ве</w:t>
      </w:r>
      <w:r>
        <w:rPr>
          <w:rFonts w:cs="Times New Roman"/>
        </w:rPr>
        <w:t>ка: учебное пособие для студен</w:t>
      </w:r>
      <w:r w:rsidRPr="00AE6DAB">
        <w:rPr>
          <w:rFonts w:cs="Times New Roman"/>
        </w:rPr>
        <w:t>то</w:t>
      </w:r>
      <w:r>
        <w:rPr>
          <w:rFonts w:cs="Times New Roman"/>
        </w:rPr>
        <w:t>в высших учебных заведений. — М</w:t>
      </w:r>
      <w:r w:rsidRPr="00AE6DAB">
        <w:rPr>
          <w:rFonts w:cs="Times New Roman"/>
        </w:rPr>
        <w:t>., 2003.</w:t>
      </w:r>
    </w:p>
    <w:p w:rsidR="00E11A7A" w:rsidRPr="00AE6DAB" w:rsidRDefault="00E11A7A" w:rsidP="00E11A7A">
      <w:pPr>
        <w:jc w:val="both"/>
        <w:rPr>
          <w:rFonts w:cs="Times New Roman"/>
        </w:rPr>
      </w:pPr>
      <w:proofErr w:type="spellStart"/>
      <w:r w:rsidRPr="00AE6DAB">
        <w:rPr>
          <w:rFonts w:cs="Times New Roman"/>
        </w:rPr>
        <w:t>Осеннева</w:t>
      </w:r>
      <w:proofErr w:type="spellEnd"/>
      <w:r w:rsidRPr="00AE6DAB">
        <w:rPr>
          <w:rFonts w:cs="Times New Roman"/>
        </w:rPr>
        <w:t xml:space="preserve"> М. С., Самарин В. А., </w:t>
      </w:r>
      <w:proofErr w:type="spellStart"/>
      <w:r w:rsidRPr="00AE6DAB">
        <w:rPr>
          <w:rFonts w:cs="Times New Roman"/>
        </w:rPr>
        <w:t>Укол</w:t>
      </w:r>
      <w:r>
        <w:rPr>
          <w:rFonts w:cs="Times New Roman"/>
        </w:rPr>
        <w:t>ова</w:t>
      </w:r>
      <w:proofErr w:type="spellEnd"/>
      <w:r>
        <w:rPr>
          <w:rFonts w:cs="Times New Roman"/>
        </w:rPr>
        <w:t xml:space="preserve"> Л. И. Методика ра</w:t>
      </w:r>
      <w:r w:rsidRPr="00AE6DAB">
        <w:rPr>
          <w:rFonts w:cs="Times New Roman"/>
        </w:rPr>
        <w:t>боты с детским вокально-хор</w:t>
      </w:r>
      <w:r>
        <w:rPr>
          <w:rFonts w:cs="Times New Roman"/>
        </w:rPr>
        <w:t>овым коллективом: учебное посо</w:t>
      </w:r>
      <w:r w:rsidRPr="00AE6DAB">
        <w:rPr>
          <w:rFonts w:cs="Times New Roman"/>
        </w:rPr>
        <w:t>бие для студентов музыкальн</w:t>
      </w:r>
      <w:r>
        <w:rPr>
          <w:rFonts w:cs="Times New Roman"/>
        </w:rPr>
        <w:t xml:space="preserve">о-педагогических факультетов. — </w:t>
      </w:r>
      <w:r w:rsidRPr="00AE6DAB">
        <w:rPr>
          <w:rFonts w:cs="Times New Roman"/>
        </w:rPr>
        <w:t>М., 1999.</w:t>
      </w:r>
    </w:p>
    <w:p w:rsidR="00E11A7A" w:rsidRPr="00AE6DAB" w:rsidRDefault="00E11A7A" w:rsidP="00E11A7A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Рачина</w:t>
      </w:r>
      <w:proofErr w:type="spellEnd"/>
      <w:r>
        <w:rPr>
          <w:rFonts w:cs="Times New Roman"/>
        </w:rPr>
        <w:t xml:space="preserve"> Б. С</w:t>
      </w:r>
      <w:r w:rsidRPr="00AE6DAB">
        <w:rPr>
          <w:rFonts w:cs="Times New Roman"/>
        </w:rPr>
        <w:t>. Распевание</w:t>
      </w:r>
      <w:r>
        <w:rPr>
          <w:rFonts w:cs="Times New Roman"/>
        </w:rPr>
        <w:t xml:space="preserve"> в детском хоре. 210 упражнений </w:t>
      </w:r>
      <w:r w:rsidRPr="00AE6DAB">
        <w:rPr>
          <w:rFonts w:cs="Times New Roman"/>
        </w:rPr>
        <w:t>[Ноты]: учебно-методическ</w:t>
      </w:r>
      <w:r>
        <w:rPr>
          <w:rFonts w:cs="Times New Roman"/>
        </w:rPr>
        <w:t>ое пособие. — СПб</w:t>
      </w:r>
      <w:proofErr w:type="gramStart"/>
      <w:r>
        <w:rPr>
          <w:rFonts w:cs="Times New Roman"/>
        </w:rPr>
        <w:t xml:space="preserve">.: </w:t>
      </w:r>
      <w:proofErr w:type="gramEnd"/>
      <w:r>
        <w:rPr>
          <w:rFonts w:cs="Times New Roman"/>
        </w:rPr>
        <w:t xml:space="preserve">Композитор, </w:t>
      </w:r>
      <w:r w:rsidRPr="00AE6DAB">
        <w:rPr>
          <w:rFonts w:cs="Times New Roman"/>
        </w:rPr>
        <w:t>2016. — 104 с.</w:t>
      </w:r>
    </w:p>
    <w:p w:rsidR="00E11A7A" w:rsidRPr="00AE6DAB" w:rsidRDefault="00E11A7A" w:rsidP="00E11A7A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Рачина</w:t>
      </w:r>
      <w:proofErr w:type="spellEnd"/>
      <w:r>
        <w:rPr>
          <w:rFonts w:cs="Times New Roman"/>
        </w:rPr>
        <w:t xml:space="preserve"> Б. С</w:t>
      </w:r>
      <w:r w:rsidRPr="00AE6DAB">
        <w:rPr>
          <w:rFonts w:cs="Times New Roman"/>
        </w:rPr>
        <w:t>. Технолог</w:t>
      </w:r>
      <w:r>
        <w:rPr>
          <w:rFonts w:cs="Times New Roman"/>
        </w:rPr>
        <w:t xml:space="preserve">ии и методика обучения музыке в </w:t>
      </w:r>
      <w:r w:rsidRPr="00AE6DAB">
        <w:rPr>
          <w:rFonts w:cs="Times New Roman"/>
        </w:rPr>
        <w:t>общеобразовательной школ</w:t>
      </w:r>
      <w:r>
        <w:rPr>
          <w:rFonts w:cs="Times New Roman"/>
        </w:rPr>
        <w:t>е. — СПб</w:t>
      </w:r>
      <w:proofErr w:type="gramStart"/>
      <w:r>
        <w:rPr>
          <w:rFonts w:cs="Times New Roman"/>
        </w:rPr>
        <w:t>.: «</w:t>
      </w:r>
      <w:proofErr w:type="gramEnd"/>
      <w:r>
        <w:rPr>
          <w:rFonts w:cs="Times New Roman"/>
        </w:rPr>
        <w:t xml:space="preserve">Композитор, 2007. — </w:t>
      </w:r>
      <w:r w:rsidRPr="00AE6DAB">
        <w:rPr>
          <w:rFonts w:cs="Times New Roman"/>
        </w:rPr>
        <w:t>С. 103.</w:t>
      </w:r>
    </w:p>
    <w:p w:rsidR="00E11A7A" w:rsidRPr="00AE6DAB" w:rsidRDefault="00E11A7A" w:rsidP="00E11A7A">
      <w:pPr>
        <w:jc w:val="both"/>
        <w:rPr>
          <w:rFonts w:cs="Times New Roman"/>
        </w:rPr>
      </w:pPr>
      <w:r>
        <w:rPr>
          <w:rFonts w:cs="Times New Roman"/>
        </w:rPr>
        <w:t>Стулова Г. П</w:t>
      </w:r>
      <w:r w:rsidRPr="00AE6DAB">
        <w:rPr>
          <w:rFonts w:cs="Times New Roman"/>
        </w:rPr>
        <w:t xml:space="preserve">. Развитие детского голоса в </w:t>
      </w:r>
      <w:r>
        <w:rPr>
          <w:rFonts w:cs="Times New Roman"/>
        </w:rPr>
        <w:t>процессе обучения пению. — М</w:t>
      </w:r>
      <w:r w:rsidRPr="00AE6DAB">
        <w:rPr>
          <w:rFonts w:cs="Times New Roman"/>
        </w:rPr>
        <w:t>., 1992.</w:t>
      </w:r>
    </w:p>
    <w:p w:rsidR="00E11A7A" w:rsidRDefault="00E11A7A" w:rsidP="00E11A7A">
      <w:pPr>
        <w:jc w:val="both"/>
        <w:rPr>
          <w:rFonts w:cs="Times New Roman"/>
        </w:rPr>
      </w:pPr>
      <w:r w:rsidRPr="00AE6DAB">
        <w:rPr>
          <w:rFonts w:cs="Times New Roman"/>
        </w:rPr>
        <w:t>Стулова Г. П. Теория и пра</w:t>
      </w:r>
      <w:r>
        <w:rPr>
          <w:rFonts w:cs="Times New Roman"/>
        </w:rPr>
        <w:t xml:space="preserve">ктика работы с детским хором. — </w:t>
      </w:r>
      <w:r w:rsidRPr="00AE6DAB">
        <w:rPr>
          <w:rFonts w:cs="Times New Roman"/>
        </w:rPr>
        <w:t>М., 2002.</w:t>
      </w:r>
    </w:p>
    <w:p w:rsidR="00E11A7A" w:rsidRPr="00AE6DAB" w:rsidRDefault="00E11A7A" w:rsidP="00E11A7A">
      <w:pPr>
        <w:jc w:val="both"/>
        <w:rPr>
          <w:rFonts w:cs="Times New Roman"/>
        </w:rPr>
      </w:pPr>
    </w:p>
    <w:p w:rsidR="00E11A7A" w:rsidRPr="00AE6DAB" w:rsidRDefault="00E11A7A" w:rsidP="00E11A7A">
      <w:pPr>
        <w:rPr>
          <w:b/>
          <w:sz w:val="28"/>
        </w:rPr>
      </w:pPr>
      <w:r w:rsidRPr="00AE6DAB">
        <w:rPr>
          <w:b/>
          <w:sz w:val="28"/>
        </w:rPr>
        <w:t>ЦИФРОВЫЕ ОБРАЗОВАТЕЛЬНЫЕ РЕСУРСЫ И РЕСУРСЫ СЕТИ ИНТЕРНЕТ</w:t>
      </w:r>
    </w:p>
    <w:p w:rsidR="00E11A7A" w:rsidRDefault="00FF3197" w:rsidP="00E11A7A">
      <w:pPr>
        <w:rPr>
          <w:rFonts w:cs="Times New Roman"/>
          <w:color w:val="FF0000"/>
        </w:rPr>
      </w:pPr>
      <w:hyperlink r:id="rId23" w:history="1">
        <w:r w:rsidR="00E11A7A" w:rsidRPr="0079667C">
          <w:rPr>
            <w:rStyle w:val="a4"/>
            <w:rFonts w:cs="Times New Roman"/>
          </w:rPr>
          <w:t>http://mkrf.ru/</w:t>
        </w:r>
      </w:hyperlink>
      <w:r w:rsidR="00E11A7A">
        <w:rPr>
          <w:rFonts w:cs="Times New Roman"/>
          <w:color w:val="FF0000"/>
        </w:rPr>
        <w:t xml:space="preserve"> </w:t>
      </w:r>
    </w:p>
    <w:p w:rsidR="00E11A7A" w:rsidRDefault="00FF3197" w:rsidP="00E11A7A">
      <w:pPr>
        <w:rPr>
          <w:rFonts w:cs="Times New Roman"/>
          <w:color w:val="FF0000"/>
        </w:rPr>
      </w:pPr>
      <w:hyperlink r:id="rId24" w:history="1">
        <w:r w:rsidR="00E11A7A" w:rsidRPr="0079667C">
          <w:rPr>
            <w:rStyle w:val="a4"/>
            <w:rFonts w:cs="Times New Roman"/>
          </w:rPr>
          <w:t>http://lib-notes.orpheusmusic.ru</w:t>
        </w:r>
      </w:hyperlink>
      <w:r w:rsidR="00E11A7A">
        <w:rPr>
          <w:rFonts w:cs="Times New Roman"/>
          <w:color w:val="FF0000"/>
        </w:rPr>
        <w:t xml:space="preserve"> </w:t>
      </w:r>
    </w:p>
    <w:p w:rsidR="00E11A7A" w:rsidRDefault="00FF3197" w:rsidP="00E11A7A">
      <w:pPr>
        <w:rPr>
          <w:rFonts w:cs="Times New Roman"/>
          <w:color w:val="FF0000"/>
        </w:rPr>
      </w:pPr>
      <w:hyperlink r:id="rId25" w:history="1">
        <w:r w:rsidR="00E11A7A" w:rsidRPr="0079667C">
          <w:rPr>
            <w:rStyle w:val="a4"/>
            <w:rFonts w:cs="Times New Roman"/>
          </w:rPr>
          <w:t>https://www.musenc.ru/</w:t>
        </w:r>
      </w:hyperlink>
      <w:r w:rsidR="00E11A7A">
        <w:rPr>
          <w:rFonts w:cs="Times New Roman"/>
          <w:color w:val="FF0000"/>
        </w:rPr>
        <w:t xml:space="preserve"> </w:t>
      </w:r>
    </w:p>
    <w:p w:rsidR="00E11A7A" w:rsidRPr="00AE6DAB" w:rsidRDefault="00E11A7A" w:rsidP="00E11A7A">
      <w:pPr>
        <w:rPr>
          <w:rFonts w:cs="Times New Roman"/>
          <w:color w:val="FF0000"/>
        </w:rPr>
      </w:pPr>
    </w:p>
    <w:p w:rsidR="00E11A7A" w:rsidRDefault="00E11A7A" w:rsidP="00E11A7A"/>
    <w:p w:rsidR="00E11A7A" w:rsidRDefault="00E11A7A"/>
    <w:sectPr w:rsidR="00E1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28D50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61B5189A"/>
    <w:multiLevelType w:val="multilevel"/>
    <w:tmpl w:val="0EF06570"/>
    <w:styleLink w:val="WWNum1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A"/>
    <w:rsid w:val="00540F75"/>
    <w:rsid w:val="00E11A7A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1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E11A7A"/>
    <w:pPr>
      <w:numPr>
        <w:numId w:val="1"/>
      </w:numPr>
    </w:pPr>
  </w:style>
  <w:style w:type="paragraph" w:styleId="a3">
    <w:name w:val="No Spacing"/>
    <w:uiPriority w:val="1"/>
    <w:qFormat/>
    <w:rsid w:val="00E11A7A"/>
    <w:pPr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E11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1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E11A7A"/>
    <w:pPr>
      <w:numPr>
        <w:numId w:val="1"/>
      </w:numPr>
    </w:pPr>
  </w:style>
  <w:style w:type="paragraph" w:styleId="a3">
    <w:name w:val="No Spacing"/>
    <w:uiPriority w:val="1"/>
    <w:qFormat/>
    <w:rsid w:val="00E11A7A"/>
    <w:pPr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E11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rf.ru/" TargetMode="External"/><Relationship Id="rId13" Type="http://schemas.openxmlformats.org/officeDocument/2006/relationships/hyperlink" Target="https://www.musenc.ru/" TargetMode="External"/><Relationship Id="rId18" Type="http://schemas.openxmlformats.org/officeDocument/2006/relationships/hyperlink" Target="http://lib-notes.orpheusmusic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ib-notes.orpheusmusic.ru" TargetMode="External"/><Relationship Id="rId7" Type="http://schemas.openxmlformats.org/officeDocument/2006/relationships/hyperlink" Target="https://www.musenc.ru/" TargetMode="External"/><Relationship Id="rId12" Type="http://schemas.openxmlformats.org/officeDocument/2006/relationships/hyperlink" Target="http://lib-notes.orpheusmusic.ru" TargetMode="External"/><Relationship Id="rId17" Type="http://schemas.openxmlformats.org/officeDocument/2006/relationships/hyperlink" Target="http://mkrf.ru/" TargetMode="External"/><Relationship Id="rId25" Type="http://schemas.openxmlformats.org/officeDocument/2006/relationships/hyperlink" Target="https://www.musen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senc.ru/" TargetMode="External"/><Relationship Id="rId20" Type="http://schemas.openxmlformats.org/officeDocument/2006/relationships/hyperlink" Target="http://mkr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-notes.orpheusmusic.ru" TargetMode="External"/><Relationship Id="rId11" Type="http://schemas.openxmlformats.org/officeDocument/2006/relationships/hyperlink" Target="http://mkrf.ru/" TargetMode="External"/><Relationship Id="rId24" Type="http://schemas.openxmlformats.org/officeDocument/2006/relationships/hyperlink" Target="http://lib-notes.orpheusmusi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-notes.orpheusmusic.ru" TargetMode="External"/><Relationship Id="rId23" Type="http://schemas.openxmlformats.org/officeDocument/2006/relationships/hyperlink" Target="http://mkrf.ru/" TargetMode="External"/><Relationship Id="rId10" Type="http://schemas.openxmlformats.org/officeDocument/2006/relationships/hyperlink" Target="https://www.musenc.ru/" TargetMode="External"/><Relationship Id="rId19" Type="http://schemas.openxmlformats.org/officeDocument/2006/relationships/hyperlink" Target="https://www.musen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-notes.orpheusmusic.ru" TargetMode="External"/><Relationship Id="rId14" Type="http://schemas.openxmlformats.org/officeDocument/2006/relationships/hyperlink" Target="http://mkrf.ru/" TargetMode="External"/><Relationship Id="rId22" Type="http://schemas.openxmlformats.org/officeDocument/2006/relationships/hyperlink" Target="https://www.musenc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2023-10-05T05:13:00Z</dcterms:created>
  <dcterms:modified xsi:type="dcterms:W3CDTF">2023-10-05T15:10:00Z</dcterms:modified>
</cp:coreProperties>
</file>