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1" w:rsidRPr="00981FEA" w:rsidRDefault="00981FEA">
      <w:pPr>
        <w:spacing w:after="0" w:line="408" w:lineRule="auto"/>
        <w:ind w:left="120"/>
        <w:jc w:val="center"/>
      </w:pPr>
      <w:bookmarkStart w:id="0" w:name="block-15614261"/>
      <w:r w:rsidRPr="00981FE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05521" w:rsidRPr="00981FEA" w:rsidRDefault="00981FEA">
      <w:pPr>
        <w:spacing w:after="0" w:line="408" w:lineRule="auto"/>
        <w:ind w:left="120"/>
        <w:jc w:val="center"/>
      </w:pPr>
      <w:r w:rsidRPr="00981FEA">
        <w:rPr>
          <w:rFonts w:ascii="Times New Roman" w:hAnsi="Times New Roman"/>
          <w:b/>
          <w:color w:val="000000"/>
          <w:sz w:val="28"/>
        </w:rPr>
        <w:t>‌</w:t>
      </w:r>
      <w:bookmarkStart w:id="1" w:name="4fa1f4ac-a23b-40a9-b358-a2c621e11e6c"/>
      <w:r w:rsidRPr="00981FEA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1"/>
      <w:r w:rsidRPr="00981FE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05521" w:rsidRPr="00981FEA" w:rsidRDefault="00981FEA">
      <w:pPr>
        <w:spacing w:after="0" w:line="408" w:lineRule="auto"/>
        <w:ind w:left="120"/>
        <w:jc w:val="center"/>
      </w:pPr>
      <w:r w:rsidRPr="00981FEA">
        <w:rPr>
          <w:rFonts w:ascii="Times New Roman" w:hAnsi="Times New Roman"/>
          <w:b/>
          <w:color w:val="000000"/>
          <w:sz w:val="28"/>
        </w:rPr>
        <w:t>‌</w:t>
      </w:r>
      <w:bookmarkStart w:id="2" w:name="c71c69c9-f8ba-40ed-b513-d1d0a2bb969c"/>
      <w:r w:rsidRPr="00981FEA">
        <w:rPr>
          <w:rFonts w:ascii="Times New Roman" w:hAnsi="Times New Roman"/>
          <w:b/>
          <w:color w:val="000000"/>
          <w:sz w:val="28"/>
        </w:rPr>
        <w:t>Администрация Кирилловского муниципального округа</w:t>
      </w:r>
      <w:bookmarkEnd w:id="2"/>
      <w:r w:rsidRPr="00981FEA">
        <w:rPr>
          <w:rFonts w:ascii="Times New Roman" w:hAnsi="Times New Roman"/>
          <w:b/>
          <w:color w:val="000000"/>
          <w:sz w:val="28"/>
        </w:rPr>
        <w:t>‌</w:t>
      </w:r>
      <w:r w:rsidRPr="00981FEA">
        <w:rPr>
          <w:rFonts w:ascii="Times New Roman" w:hAnsi="Times New Roman"/>
          <w:color w:val="000000"/>
          <w:sz w:val="28"/>
        </w:rPr>
        <w:t>​</w:t>
      </w:r>
    </w:p>
    <w:p w:rsidR="00505521" w:rsidRPr="00981FEA" w:rsidRDefault="00981FEA">
      <w:pPr>
        <w:spacing w:after="0" w:line="408" w:lineRule="auto"/>
        <w:ind w:left="120"/>
        <w:jc w:val="center"/>
      </w:pPr>
      <w:r w:rsidRPr="00981FEA">
        <w:rPr>
          <w:rFonts w:ascii="Times New Roman" w:hAnsi="Times New Roman"/>
          <w:b/>
          <w:color w:val="000000"/>
          <w:sz w:val="28"/>
        </w:rPr>
        <w:t>БОУ "Кирилловская СШ"</w:t>
      </w:r>
    </w:p>
    <w:p w:rsidR="00505521" w:rsidRPr="00981FEA" w:rsidRDefault="00505521">
      <w:pPr>
        <w:spacing w:after="0"/>
        <w:ind w:left="120"/>
      </w:pPr>
    </w:p>
    <w:p w:rsidR="00505521" w:rsidRPr="00981FEA" w:rsidRDefault="00505521">
      <w:pPr>
        <w:spacing w:after="0"/>
        <w:ind w:left="120"/>
      </w:pPr>
    </w:p>
    <w:p w:rsidR="00505521" w:rsidRPr="00981FEA" w:rsidRDefault="00505521">
      <w:pPr>
        <w:spacing w:after="0"/>
        <w:ind w:left="120"/>
      </w:pPr>
    </w:p>
    <w:p w:rsidR="00505521" w:rsidRPr="00981FEA" w:rsidRDefault="00505521">
      <w:pPr>
        <w:spacing w:after="0"/>
        <w:ind w:left="12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1701"/>
        <w:gridCol w:w="3827"/>
      </w:tblGrid>
      <w:tr w:rsidR="00981FEA" w:rsidRPr="00981FEA" w:rsidTr="00422CE0">
        <w:tc>
          <w:tcPr>
            <w:tcW w:w="3652" w:type="dxa"/>
          </w:tcPr>
          <w:p w:rsidR="00981FEA" w:rsidRPr="0040209D" w:rsidRDefault="00981FEA" w:rsidP="00981FE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81FEA" w:rsidRPr="008944ED" w:rsidRDefault="00981FEA" w:rsidP="00981F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школы</w:t>
            </w:r>
          </w:p>
          <w:p w:rsidR="00981FEA" w:rsidRDefault="00981FEA" w:rsidP="00981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 w:rsidR="00422C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422C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422C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81FEA" w:rsidRPr="0040209D" w:rsidRDefault="00981FEA" w:rsidP="00981F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FEA" w:rsidRPr="0040209D" w:rsidRDefault="00981FEA" w:rsidP="00981F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1FEA" w:rsidRDefault="00981FEA" w:rsidP="00981F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81FEA" w:rsidRPr="008944ED" w:rsidRDefault="00981FEA" w:rsidP="00981F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БОУ "Кирилловская СШ"</w:t>
            </w:r>
          </w:p>
          <w:p w:rsidR="00981FEA" w:rsidRDefault="00981FEA" w:rsidP="00981F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81FEA" w:rsidRPr="008944ED" w:rsidRDefault="00981FEA" w:rsidP="00981F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В.В. Архипова</w:t>
            </w:r>
          </w:p>
          <w:p w:rsidR="00981FEA" w:rsidRDefault="00981FEA" w:rsidP="00981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№106</w:t>
            </w:r>
            <w:r w:rsidR="00422C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="00422C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422C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81FEA" w:rsidRPr="0040209D" w:rsidRDefault="00981FEA" w:rsidP="00981F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5521" w:rsidRPr="00981FEA" w:rsidRDefault="00505521">
      <w:pPr>
        <w:spacing w:after="0"/>
        <w:ind w:left="120"/>
      </w:pPr>
    </w:p>
    <w:p w:rsidR="00505521" w:rsidRPr="00981FEA" w:rsidRDefault="00981FEA">
      <w:pPr>
        <w:spacing w:after="0"/>
        <w:ind w:left="120"/>
      </w:pPr>
      <w:r w:rsidRPr="00981FEA">
        <w:rPr>
          <w:rFonts w:ascii="Times New Roman" w:hAnsi="Times New Roman"/>
          <w:color w:val="000000"/>
          <w:sz w:val="28"/>
        </w:rPr>
        <w:t>‌</w:t>
      </w:r>
    </w:p>
    <w:p w:rsidR="00505521" w:rsidRPr="00981FEA" w:rsidRDefault="00505521">
      <w:pPr>
        <w:spacing w:after="0"/>
        <w:ind w:left="120"/>
      </w:pPr>
    </w:p>
    <w:p w:rsidR="00505521" w:rsidRPr="00981FEA" w:rsidRDefault="00505521">
      <w:pPr>
        <w:spacing w:after="0"/>
        <w:ind w:left="120"/>
      </w:pPr>
    </w:p>
    <w:p w:rsidR="00505521" w:rsidRPr="00981FEA" w:rsidRDefault="00505521">
      <w:pPr>
        <w:spacing w:after="0"/>
        <w:ind w:left="120"/>
      </w:pPr>
    </w:p>
    <w:p w:rsidR="00505521" w:rsidRPr="00981FEA" w:rsidRDefault="00981FEA">
      <w:pPr>
        <w:spacing w:after="0" w:line="408" w:lineRule="auto"/>
        <w:ind w:left="120"/>
        <w:jc w:val="center"/>
      </w:pPr>
      <w:r w:rsidRPr="00981FE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05521" w:rsidRPr="00981FEA" w:rsidRDefault="00981FEA">
      <w:pPr>
        <w:spacing w:after="0" w:line="408" w:lineRule="auto"/>
        <w:ind w:left="120"/>
        <w:jc w:val="center"/>
      </w:pPr>
      <w:r w:rsidRPr="00981FE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1FEA">
        <w:rPr>
          <w:rFonts w:ascii="Times New Roman" w:hAnsi="Times New Roman"/>
          <w:color w:val="000000"/>
          <w:sz w:val="28"/>
        </w:rPr>
        <w:t xml:space="preserve"> 2110013)</w:t>
      </w:r>
    </w:p>
    <w:p w:rsidR="00505521" w:rsidRPr="00981FEA" w:rsidRDefault="00505521">
      <w:pPr>
        <w:spacing w:after="0"/>
        <w:ind w:left="120"/>
        <w:jc w:val="center"/>
      </w:pPr>
    </w:p>
    <w:p w:rsidR="00505521" w:rsidRPr="00981FEA" w:rsidRDefault="00981FEA">
      <w:pPr>
        <w:spacing w:after="0" w:line="408" w:lineRule="auto"/>
        <w:ind w:left="120"/>
        <w:jc w:val="center"/>
      </w:pPr>
      <w:r w:rsidRPr="00981FEA"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 w:rsidR="00505521" w:rsidRPr="00981FEA" w:rsidRDefault="00981FEA">
      <w:pPr>
        <w:spacing w:after="0" w:line="408" w:lineRule="auto"/>
        <w:ind w:left="120"/>
        <w:jc w:val="center"/>
      </w:pPr>
      <w:r w:rsidRPr="00981FEA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505521" w:rsidRPr="00981FEA" w:rsidRDefault="00505521">
      <w:pPr>
        <w:spacing w:after="0"/>
        <w:ind w:left="120"/>
        <w:jc w:val="center"/>
      </w:pPr>
    </w:p>
    <w:p w:rsidR="00505521" w:rsidRPr="00981FEA" w:rsidRDefault="00505521">
      <w:pPr>
        <w:spacing w:after="0"/>
        <w:ind w:left="120"/>
        <w:jc w:val="center"/>
      </w:pPr>
    </w:p>
    <w:p w:rsidR="00505521" w:rsidRPr="00981FEA" w:rsidRDefault="00505521">
      <w:pPr>
        <w:spacing w:after="0"/>
        <w:ind w:left="120"/>
        <w:jc w:val="center"/>
      </w:pPr>
    </w:p>
    <w:p w:rsidR="00505521" w:rsidRPr="00981FEA" w:rsidRDefault="00505521">
      <w:pPr>
        <w:spacing w:after="0"/>
        <w:ind w:left="120"/>
        <w:jc w:val="center"/>
      </w:pPr>
    </w:p>
    <w:p w:rsidR="00505521" w:rsidRPr="00981FEA" w:rsidRDefault="00505521">
      <w:pPr>
        <w:spacing w:after="0"/>
        <w:ind w:left="120"/>
        <w:jc w:val="center"/>
      </w:pPr>
    </w:p>
    <w:p w:rsidR="00505521" w:rsidRPr="00981FEA" w:rsidRDefault="00505521">
      <w:pPr>
        <w:spacing w:after="0"/>
        <w:ind w:left="120"/>
        <w:jc w:val="center"/>
      </w:pPr>
    </w:p>
    <w:p w:rsidR="00505521" w:rsidRPr="00981FEA" w:rsidRDefault="00505521">
      <w:pPr>
        <w:spacing w:after="0"/>
        <w:ind w:left="120"/>
        <w:jc w:val="center"/>
      </w:pPr>
    </w:p>
    <w:p w:rsidR="00505521" w:rsidRPr="00981FEA" w:rsidRDefault="00505521">
      <w:pPr>
        <w:spacing w:after="0"/>
        <w:ind w:left="120"/>
        <w:jc w:val="center"/>
      </w:pPr>
    </w:p>
    <w:p w:rsidR="00505521" w:rsidRPr="00981FEA" w:rsidRDefault="00505521">
      <w:pPr>
        <w:spacing w:after="0"/>
        <w:ind w:left="120"/>
        <w:jc w:val="center"/>
      </w:pPr>
    </w:p>
    <w:p w:rsidR="00505521" w:rsidRPr="00981FEA" w:rsidRDefault="00981FEA">
      <w:pPr>
        <w:spacing w:after="0"/>
        <w:ind w:left="120"/>
        <w:jc w:val="center"/>
      </w:pPr>
      <w:r w:rsidRPr="00981FEA">
        <w:rPr>
          <w:rFonts w:ascii="Times New Roman" w:hAnsi="Times New Roman"/>
          <w:color w:val="000000"/>
          <w:sz w:val="28"/>
        </w:rPr>
        <w:t>​</w:t>
      </w:r>
      <w:bookmarkStart w:id="3" w:name="5f65ef33-2d33-446f-958f-5e32cb3de0af"/>
      <w:r w:rsidRPr="00981FEA">
        <w:rPr>
          <w:rFonts w:ascii="Times New Roman" w:hAnsi="Times New Roman"/>
          <w:b/>
          <w:color w:val="000000"/>
          <w:sz w:val="28"/>
        </w:rPr>
        <w:t>г. Кириллов</w:t>
      </w:r>
      <w:bookmarkEnd w:id="3"/>
      <w:r w:rsidRPr="00981FE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164aad7-7b72-4612-b183-ee0dede85b6a"/>
      <w:r w:rsidRPr="00981FEA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981FEA">
        <w:rPr>
          <w:rFonts w:ascii="Times New Roman" w:hAnsi="Times New Roman"/>
          <w:b/>
          <w:color w:val="000000"/>
          <w:sz w:val="28"/>
        </w:rPr>
        <w:t>‌</w:t>
      </w:r>
      <w:r w:rsidRPr="00981FEA">
        <w:rPr>
          <w:rFonts w:ascii="Times New Roman" w:hAnsi="Times New Roman"/>
          <w:color w:val="000000"/>
          <w:sz w:val="28"/>
        </w:rPr>
        <w:t>​</w:t>
      </w:r>
    </w:p>
    <w:p w:rsidR="00505521" w:rsidRPr="00981FEA" w:rsidRDefault="00505521">
      <w:pPr>
        <w:spacing w:after="0"/>
        <w:ind w:left="120"/>
      </w:pPr>
    </w:p>
    <w:p w:rsidR="00505521" w:rsidRPr="00981FEA" w:rsidRDefault="00981FEA">
      <w:pPr>
        <w:spacing w:after="0" w:line="264" w:lineRule="auto"/>
        <w:ind w:left="120"/>
        <w:jc w:val="both"/>
      </w:pPr>
      <w:bookmarkStart w:id="5" w:name="block-15614267"/>
      <w:bookmarkEnd w:id="0"/>
      <w:r w:rsidRPr="00981FE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05521" w:rsidRPr="00981FEA" w:rsidRDefault="00981FEA">
      <w:pPr>
        <w:spacing w:after="0" w:line="264" w:lineRule="auto"/>
        <w:ind w:firstLine="600"/>
        <w:jc w:val="both"/>
      </w:pPr>
      <w:bookmarkStart w:id="6" w:name="_Toc118726574"/>
      <w:bookmarkEnd w:id="6"/>
      <w:r w:rsidRPr="00981FEA">
        <w:rPr>
          <w:rFonts w:ascii="Times New Roman" w:hAnsi="Times New Roman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left="120"/>
        <w:jc w:val="both"/>
      </w:pPr>
      <w:bookmarkStart w:id="7" w:name="_Toc118726582"/>
      <w:bookmarkEnd w:id="7"/>
      <w:r w:rsidRPr="00981FEA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981FEA">
        <w:rPr>
          <w:rFonts w:ascii="Times New Roman" w:hAnsi="Times New Roman"/>
          <w:color w:val="000000"/>
          <w:sz w:val="28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981FEA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981FEA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981FEA">
        <w:rPr>
          <w:rFonts w:ascii="Times New Roman" w:hAnsi="Times New Roman"/>
          <w:color w:val="000000"/>
          <w:sz w:val="28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981FEA">
        <w:rPr>
          <w:rFonts w:ascii="Times New Roman" w:hAnsi="Times New Roman"/>
          <w:color w:val="000000"/>
          <w:sz w:val="28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left="120"/>
        <w:jc w:val="both"/>
      </w:pPr>
      <w:bookmarkStart w:id="8" w:name="_Toc118726583"/>
      <w:bookmarkEnd w:id="8"/>
      <w:r w:rsidRPr="00981FEA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left="120"/>
        <w:jc w:val="both"/>
      </w:pPr>
      <w:r w:rsidRPr="00981FEA">
        <w:rPr>
          <w:rFonts w:ascii="Times New Roman" w:hAnsi="Times New Roman"/>
          <w:color w:val="000000"/>
          <w:sz w:val="28"/>
        </w:rPr>
        <w:t>​‌</w:t>
      </w:r>
      <w:bookmarkStart w:id="9" w:name="b50f01e9-13d2-4b13-878a-42de73c52cdd"/>
      <w:r w:rsidRPr="00981FEA">
        <w:rPr>
          <w:rFonts w:ascii="Times New Roman" w:hAnsi="Times New Roman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  <w:r w:rsidRPr="00981FEA">
        <w:rPr>
          <w:rFonts w:ascii="Times New Roman" w:hAnsi="Times New Roman"/>
          <w:color w:val="000000"/>
          <w:sz w:val="28"/>
        </w:rPr>
        <w:t>‌‌</w:t>
      </w:r>
    </w:p>
    <w:p w:rsidR="00505521" w:rsidRPr="00981FEA" w:rsidRDefault="00505521">
      <w:pPr>
        <w:sectPr w:rsidR="00505521" w:rsidRPr="00981FEA">
          <w:pgSz w:w="11906" w:h="16383"/>
          <w:pgMar w:top="1134" w:right="850" w:bottom="1134" w:left="1701" w:header="720" w:footer="720" w:gutter="0"/>
          <w:cols w:space="720"/>
        </w:sectPr>
      </w:pPr>
    </w:p>
    <w:p w:rsidR="00505521" w:rsidRPr="00981FEA" w:rsidRDefault="00981FEA">
      <w:pPr>
        <w:spacing w:after="0" w:line="264" w:lineRule="auto"/>
        <w:ind w:left="120"/>
        <w:jc w:val="both"/>
      </w:pPr>
      <w:bookmarkStart w:id="10" w:name="block-15614265"/>
      <w:bookmarkEnd w:id="5"/>
      <w:r w:rsidRPr="00981FE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left="120"/>
        <w:jc w:val="both"/>
      </w:pPr>
      <w:bookmarkStart w:id="11" w:name="_Toc118726588"/>
      <w:bookmarkEnd w:id="11"/>
      <w:r w:rsidRPr="00981FEA">
        <w:rPr>
          <w:rFonts w:ascii="Times New Roman" w:hAnsi="Times New Roman"/>
          <w:b/>
          <w:color w:val="000000"/>
          <w:sz w:val="28"/>
        </w:rPr>
        <w:t>10 КЛАСС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Уравнение, корень уравнения</w:t>
      </w:r>
      <w:r w:rsidRPr="00981FEA">
        <w:rPr>
          <w:rFonts w:ascii="Times New Roman" w:hAnsi="Times New Roman"/>
          <w:i/>
          <w:color w:val="000000"/>
          <w:sz w:val="28"/>
        </w:rPr>
        <w:t xml:space="preserve">. </w:t>
      </w:r>
      <w:r w:rsidRPr="00981FEA"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981FEA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981FEA">
        <w:rPr>
          <w:rFonts w:ascii="Times New Roman" w:hAnsi="Times New Roman"/>
          <w:color w:val="000000"/>
          <w:sz w:val="28"/>
        </w:rPr>
        <w:t>. Чётные и нечётные функции.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81FEA">
        <w:rPr>
          <w:rFonts w:ascii="Times New Roman" w:hAnsi="Times New Roman"/>
          <w:color w:val="000000"/>
          <w:sz w:val="28"/>
        </w:rPr>
        <w:t xml:space="preserve">-ой степени. 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left="12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11 КЛАСС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Натуральные и целые числа. Признаки делимости целых чисел.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Логарифм числа. Десятичные и натуральные логарифмы.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Показательные уравнения и неравенства. 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lastRenderedPageBreak/>
        <w:t>Использование графиков функций для решения уравнений и линейных систем.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505521" w:rsidRDefault="00981F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Первообразная. Таблица первообразных.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:rsidR="00505521" w:rsidRPr="00981FEA" w:rsidRDefault="00505521">
      <w:pPr>
        <w:sectPr w:rsidR="00505521" w:rsidRPr="00981FEA">
          <w:pgSz w:w="11906" w:h="16383"/>
          <w:pgMar w:top="1134" w:right="850" w:bottom="1134" w:left="1701" w:header="720" w:footer="720" w:gutter="0"/>
          <w:cols w:space="720"/>
        </w:sectPr>
      </w:pPr>
    </w:p>
    <w:p w:rsidR="00505521" w:rsidRPr="00981FEA" w:rsidRDefault="00981FEA">
      <w:pPr>
        <w:spacing w:after="0" w:line="264" w:lineRule="auto"/>
        <w:ind w:left="120"/>
        <w:jc w:val="both"/>
      </w:pPr>
      <w:bookmarkStart w:id="12" w:name="block-15614266"/>
      <w:bookmarkEnd w:id="10"/>
      <w:r w:rsidRPr="00981FEA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left="12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505521" w:rsidRPr="00981FEA" w:rsidRDefault="00981FEA">
      <w:pPr>
        <w:spacing w:after="0" w:line="264" w:lineRule="auto"/>
        <w:ind w:firstLine="600"/>
        <w:jc w:val="both"/>
      </w:pPr>
      <w:bookmarkStart w:id="13" w:name="_Toc73394992"/>
      <w:bookmarkEnd w:id="13"/>
      <w:r w:rsidRPr="00981FEA"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505521" w:rsidRPr="00981FEA" w:rsidRDefault="00981FEA">
      <w:pPr>
        <w:spacing w:after="0" w:line="264" w:lineRule="auto"/>
        <w:ind w:firstLine="600"/>
        <w:jc w:val="both"/>
      </w:pPr>
      <w:proofErr w:type="spellStart"/>
      <w:r w:rsidRPr="00981FE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81FEA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505521" w:rsidRPr="00981FEA" w:rsidRDefault="00981FEA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981FE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81FEA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981FE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81FEA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Эстетическое воспитание: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505521" w:rsidRPr="00981FEA" w:rsidRDefault="00981FEA">
      <w:pPr>
        <w:spacing w:after="0" w:line="264" w:lineRule="auto"/>
        <w:ind w:firstLine="600"/>
        <w:jc w:val="both"/>
      </w:pPr>
      <w:proofErr w:type="spellStart"/>
      <w:r w:rsidRPr="00981FE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81FEA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Трудовое воспитание: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505521" w:rsidRPr="00981FEA" w:rsidRDefault="00981FEA">
      <w:pPr>
        <w:spacing w:after="0" w:line="264" w:lineRule="auto"/>
        <w:ind w:firstLine="600"/>
        <w:jc w:val="both"/>
      </w:pPr>
      <w:proofErr w:type="spellStart"/>
      <w:r w:rsidRPr="00981FE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81FEA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505521" w:rsidRPr="00981FEA" w:rsidRDefault="00981FEA">
      <w:pPr>
        <w:spacing w:after="0" w:line="264" w:lineRule="auto"/>
        <w:ind w:firstLine="600"/>
        <w:jc w:val="both"/>
      </w:pPr>
      <w:proofErr w:type="spellStart"/>
      <w:r w:rsidRPr="00981FE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81FEA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left="120"/>
        <w:jc w:val="both"/>
      </w:pPr>
      <w:bookmarkStart w:id="14" w:name="_Toc118726579"/>
      <w:bookmarkEnd w:id="14"/>
      <w:r w:rsidRPr="00981FE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firstLine="600"/>
        <w:jc w:val="both"/>
      </w:pPr>
      <w:proofErr w:type="spellStart"/>
      <w:r w:rsidRPr="00981FEA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81FEA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981FEA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981FEA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1) </w:t>
      </w:r>
      <w:r w:rsidRPr="00981FEA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81FEA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981FEA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81FEA">
        <w:rPr>
          <w:rFonts w:ascii="Times New Roman" w:hAnsi="Times New Roman"/>
          <w:color w:val="000000"/>
          <w:sz w:val="28"/>
        </w:rPr>
        <w:t>.</w:t>
      </w:r>
    </w:p>
    <w:p w:rsidR="00505521" w:rsidRDefault="00981F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505521" w:rsidRPr="00981FEA" w:rsidRDefault="00981FEA">
      <w:pPr>
        <w:numPr>
          <w:ilvl w:val="0"/>
          <w:numId w:val="1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05521" w:rsidRPr="00981FEA" w:rsidRDefault="00981FEA">
      <w:pPr>
        <w:numPr>
          <w:ilvl w:val="0"/>
          <w:numId w:val="1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05521" w:rsidRPr="00981FEA" w:rsidRDefault="00981FEA">
      <w:pPr>
        <w:numPr>
          <w:ilvl w:val="0"/>
          <w:numId w:val="1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05521" w:rsidRPr="00981FEA" w:rsidRDefault="00981FEA">
      <w:pPr>
        <w:numPr>
          <w:ilvl w:val="0"/>
          <w:numId w:val="1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05521" w:rsidRPr="00981FEA" w:rsidRDefault="00981FEA">
      <w:pPr>
        <w:numPr>
          <w:ilvl w:val="0"/>
          <w:numId w:val="1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81FEA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981FEA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505521" w:rsidRPr="00981FEA" w:rsidRDefault="00981FEA">
      <w:pPr>
        <w:numPr>
          <w:ilvl w:val="0"/>
          <w:numId w:val="1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5521" w:rsidRDefault="00981F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505521" w:rsidRPr="00981FEA" w:rsidRDefault="00981FEA">
      <w:pPr>
        <w:numPr>
          <w:ilvl w:val="0"/>
          <w:numId w:val="2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05521" w:rsidRPr="00981FEA" w:rsidRDefault="00981FEA">
      <w:pPr>
        <w:numPr>
          <w:ilvl w:val="0"/>
          <w:numId w:val="2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05521" w:rsidRPr="00981FEA" w:rsidRDefault="00981FEA">
      <w:pPr>
        <w:numPr>
          <w:ilvl w:val="0"/>
          <w:numId w:val="2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05521" w:rsidRPr="00981FEA" w:rsidRDefault="00981FEA">
      <w:pPr>
        <w:numPr>
          <w:ilvl w:val="0"/>
          <w:numId w:val="2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05521" w:rsidRDefault="00981F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505521" w:rsidRPr="00981FEA" w:rsidRDefault="00981FEA">
      <w:pPr>
        <w:numPr>
          <w:ilvl w:val="0"/>
          <w:numId w:val="3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505521" w:rsidRPr="00981FEA" w:rsidRDefault="00981FEA">
      <w:pPr>
        <w:numPr>
          <w:ilvl w:val="0"/>
          <w:numId w:val="3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05521" w:rsidRPr="00981FEA" w:rsidRDefault="00981FEA">
      <w:pPr>
        <w:numPr>
          <w:ilvl w:val="0"/>
          <w:numId w:val="3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505521" w:rsidRPr="00981FEA" w:rsidRDefault="00981FEA">
      <w:pPr>
        <w:numPr>
          <w:ilvl w:val="0"/>
          <w:numId w:val="3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самостоятельно сформулированным критериям.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2) </w:t>
      </w:r>
      <w:r w:rsidRPr="00981FEA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81FEA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981FEA"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505521" w:rsidRDefault="00981F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505521" w:rsidRPr="00981FEA" w:rsidRDefault="00981FEA">
      <w:pPr>
        <w:numPr>
          <w:ilvl w:val="0"/>
          <w:numId w:val="4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05521" w:rsidRPr="00981FEA" w:rsidRDefault="00981FEA">
      <w:pPr>
        <w:numPr>
          <w:ilvl w:val="0"/>
          <w:numId w:val="4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05521" w:rsidRPr="00981FEA" w:rsidRDefault="00981FEA">
      <w:pPr>
        <w:numPr>
          <w:ilvl w:val="0"/>
          <w:numId w:val="4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05521" w:rsidRDefault="00981F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505521" w:rsidRPr="00981FEA" w:rsidRDefault="00981FEA">
      <w:pPr>
        <w:numPr>
          <w:ilvl w:val="0"/>
          <w:numId w:val="5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05521" w:rsidRPr="00981FEA" w:rsidRDefault="00981FEA">
      <w:pPr>
        <w:numPr>
          <w:ilvl w:val="0"/>
          <w:numId w:val="5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3) </w:t>
      </w:r>
      <w:r w:rsidRPr="00981FEA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81FEA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981FEA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981FEA">
        <w:rPr>
          <w:rFonts w:ascii="Times New Roman" w:hAnsi="Times New Roman"/>
          <w:color w:val="000000"/>
          <w:sz w:val="28"/>
        </w:rPr>
        <w:t>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Самоорганизация: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05521" w:rsidRDefault="00981F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505521" w:rsidRPr="00981FEA" w:rsidRDefault="00981FEA">
      <w:pPr>
        <w:numPr>
          <w:ilvl w:val="0"/>
          <w:numId w:val="6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05521" w:rsidRPr="00981FEA" w:rsidRDefault="00981FEA">
      <w:pPr>
        <w:numPr>
          <w:ilvl w:val="0"/>
          <w:numId w:val="6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05521" w:rsidRPr="00981FEA" w:rsidRDefault="00981FEA">
      <w:pPr>
        <w:numPr>
          <w:ilvl w:val="0"/>
          <w:numId w:val="6"/>
        </w:numPr>
        <w:spacing w:after="0" w:line="264" w:lineRule="auto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981FEA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981FEA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left="12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left="120"/>
        <w:jc w:val="both"/>
      </w:pPr>
      <w:bookmarkStart w:id="15" w:name="_Toc118726585"/>
      <w:bookmarkEnd w:id="15"/>
      <w:r w:rsidRPr="00981FEA">
        <w:rPr>
          <w:rFonts w:ascii="Times New Roman" w:hAnsi="Times New Roman"/>
          <w:b/>
          <w:color w:val="000000"/>
          <w:sz w:val="28"/>
        </w:rPr>
        <w:t>10 КЛАСС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981FEA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981FEA">
        <w:rPr>
          <w:rFonts w:ascii="Times New Roman" w:hAnsi="Times New Roman"/>
          <w:color w:val="000000"/>
          <w:sz w:val="28"/>
        </w:rPr>
        <w:t>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left="120"/>
        <w:jc w:val="both"/>
      </w:pPr>
      <w:bookmarkStart w:id="16" w:name="_Toc118726586"/>
      <w:bookmarkEnd w:id="16"/>
      <w:r w:rsidRPr="00981FEA">
        <w:rPr>
          <w:rFonts w:ascii="Times New Roman" w:hAnsi="Times New Roman"/>
          <w:b/>
          <w:color w:val="000000"/>
          <w:sz w:val="28"/>
        </w:rPr>
        <w:t>11 КЛАСС</w:t>
      </w:r>
    </w:p>
    <w:p w:rsidR="00505521" w:rsidRPr="00981FEA" w:rsidRDefault="00505521">
      <w:pPr>
        <w:spacing w:after="0" w:line="264" w:lineRule="auto"/>
        <w:ind w:left="120"/>
        <w:jc w:val="both"/>
      </w:pP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логарифм числа, десятичные и натуральные логарифмы.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981FEA">
        <w:rPr>
          <w:rFonts w:ascii="Times New Roman" w:hAnsi="Times New Roman"/>
          <w:i/>
          <w:color w:val="000000"/>
          <w:sz w:val="28"/>
        </w:rPr>
        <w:t>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505521" w:rsidRPr="00981FEA" w:rsidRDefault="00981FEA">
      <w:pPr>
        <w:spacing w:after="0" w:line="264" w:lineRule="auto"/>
        <w:ind w:firstLine="600"/>
        <w:jc w:val="both"/>
      </w:pPr>
      <w:r w:rsidRPr="00981FEA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05521" w:rsidRPr="00981FEA" w:rsidRDefault="00505521">
      <w:pPr>
        <w:sectPr w:rsidR="00505521" w:rsidRPr="00981FEA">
          <w:pgSz w:w="11906" w:h="16383"/>
          <w:pgMar w:top="1134" w:right="850" w:bottom="1134" w:left="1701" w:header="720" w:footer="720" w:gutter="0"/>
          <w:cols w:space="720"/>
        </w:sectPr>
      </w:pPr>
    </w:p>
    <w:p w:rsidR="00422CE0" w:rsidRPr="00A9387C" w:rsidRDefault="00422CE0" w:rsidP="00422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17" w:name="block-15614262"/>
      <w:bookmarkEnd w:id="12"/>
      <w:r w:rsidRPr="00A938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</w:p>
    <w:p w:rsidR="00422CE0" w:rsidRPr="00A9387C" w:rsidRDefault="00422CE0" w:rsidP="00422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938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10 КЛАСС</w:t>
      </w:r>
    </w:p>
    <w:tbl>
      <w:tblPr>
        <w:tblStyle w:val="ac"/>
        <w:tblW w:w="14000" w:type="dxa"/>
        <w:tblLayout w:type="fixed"/>
        <w:tblLook w:val="04A0" w:firstRow="1" w:lastRow="0" w:firstColumn="1" w:lastColumn="0" w:noHBand="0" w:noVBand="1"/>
      </w:tblPr>
      <w:tblGrid>
        <w:gridCol w:w="560"/>
        <w:gridCol w:w="4262"/>
        <w:gridCol w:w="819"/>
        <w:gridCol w:w="1714"/>
        <w:gridCol w:w="1783"/>
        <w:gridCol w:w="3303"/>
        <w:gridCol w:w="1559"/>
      </w:tblGrid>
      <w:tr w:rsidR="00422CE0" w:rsidRPr="005D3986" w:rsidTr="00422CE0">
        <w:tc>
          <w:tcPr>
            <w:tcW w:w="560" w:type="dxa"/>
            <w:vMerge w:val="restart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2" w:type="dxa"/>
            <w:vMerge w:val="restart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316" w:type="dxa"/>
            <w:gridSpan w:val="3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03" w:type="dxa"/>
            <w:vMerge w:val="restart"/>
          </w:tcPr>
          <w:p w:rsidR="00422CE0" w:rsidRPr="005D3986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5D3986">
              <w:rPr>
                <w:rFonts w:ascii="inherit" w:eastAsia="Times New Roman" w:hAnsi="inherit" w:cs="Times New Roman"/>
                <w:b/>
                <w:sz w:val="24"/>
                <w:szCs w:val="24"/>
              </w:rPr>
              <w:t>Реализация воспитательного потенциала урока( виды и формы деятельности)</w:t>
            </w:r>
          </w:p>
        </w:tc>
        <w:tc>
          <w:tcPr>
            <w:tcW w:w="1559" w:type="dxa"/>
            <w:vMerge w:val="restart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22CE0" w:rsidRPr="005D3986" w:rsidTr="00422CE0">
        <w:tc>
          <w:tcPr>
            <w:tcW w:w="560" w:type="dxa"/>
            <w:vMerge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vMerge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83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303" w:type="dxa"/>
            <w:vMerge/>
          </w:tcPr>
          <w:p w:rsidR="00422CE0" w:rsidRPr="005D3986" w:rsidRDefault="00422CE0" w:rsidP="003468B3">
            <w:pPr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</w:p>
        </w:tc>
      </w:tr>
      <w:tr w:rsidR="00422CE0" w:rsidRPr="005D3986" w:rsidTr="00422CE0">
        <w:tc>
          <w:tcPr>
            <w:tcW w:w="560" w:type="dxa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819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4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03" w:type="dxa"/>
          </w:tcPr>
          <w:p w:rsidR="00422CE0" w:rsidRPr="005D3986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C75C7E">
              <w:rPr>
                <w:rFonts w:ascii="Times New Roman" w:hAnsi="Times New Roman"/>
                <w:sz w:val="24"/>
                <w:szCs w:val="24"/>
              </w:rPr>
              <w:t>воспитание у учащихся логической культуры мышления, строгости и стройности в умозаключениях.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524">
              <w:rPr>
                <w:rFonts w:ascii="Times New Roman" w:hAnsi="Times New Roman"/>
                <w:sz w:val="24"/>
                <w:szCs w:val="24"/>
              </w:rPr>
              <w:t>воспитание правильного отношения к общечеловеческим ценностям, высокого качества гражданского долга</w:t>
            </w:r>
          </w:p>
        </w:tc>
        <w:tc>
          <w:tcPr>
            <w:tcW w:w="1559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hyperlink r:id="rId5" w:history="1">
              <w:r w:rsidRPr="00A9387C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</w:rPr>
                <w:t>https://resh.edu.ru/subject/lesson/4726/conspect/198222/</w:t>
              </w:r>
            </w:hyperlink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A9387C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</w:rPr>
                <w:t>https://resh.edu.ru/subject/lesson/7234/conspect/248860/</w:t>
              </w:r>
            </w:hyperlink>
          </w:p>
        </w:tc>
      </w:tr>
      <w:tr w:rsidR="00422CE0" w:rsidRPr="005D3986" w:rsidTr="00422CE0">
        <w:tc>
          <w:tcPr>
            <w:tcW w:w="560" w:type="dxa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819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4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3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03" w:type="dxa"/>
          </w:tcPr>
          <w:p w:rsidR="00422CE0" w:rsidRPr="005D3986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ормирование целостного мировоззрения,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соответствующего современному уровню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развития науки и общественной практики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hyperlink r:id="rId7" w:history="1">
              <w:r w:rsidRPr="00A9387C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</w:rPr>
                <w:t>https://resh.edu.ru/subject/lesson/5498/start/272542/</w:t>
              </w:r>
            </w:hyperlink>
          </w:p>
        </w:tc>
      </w:tr>
      <w:tr w:rsidR="00422CE0" w:rsidRPr="005D3986" w:rsidTr="00422CE0">
        <w:tc>
          <w:tcPr>
            <w:tcW w:w="560" w:type="dxa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Функции и графики. Степень с целым показателем</w:t>
            </w:r>
          </w:p>
        </w:tc>
        <w:tc>
          <w:tcPr>
            <w:tcW w:w="819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03" w:type="dxa"/>
          </w:tcPr>
          <w:p w:rsidR="00422CE0" w:rsidRPr="005D3986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>Экологическое воспитание: знакомство с экологическими проблемами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решении задач.</w:t>
            </w:r>
          </w:p>
        </w:tc>
        <w:tc>
          <w:tcPr>
            <w:tcW w:w="1559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hyperlink r:id="rId8" w:history="1">
              <w:r w:rsidRPr="00A9387C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</w:rPr>
                <w:t>https://resh.edu.ru</w:t>
              </w:r>
            </w:hyperlink>
          </w:p>
        </w:tc>
      </w:tr>
      <w:tr w:rsidR="00422CE0" w:rsidRPr="005D3986" w:rsidTr="00422CE0">
        <w:tc>
          <w:tcPr>
            <w:tcW w:w="560" w:type="dxa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Формулы тригонометрии.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</w:rPr>
              <w:t xml:space="preserve"> </w:t>
            </w: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819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14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3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03" w:type="dxa"/>
          </w:tcPr>
          <w:p w:rsidR="00422CE0" w:rsidRPr="00CD32E2" w:rsidRDefault="00422CE0" w:rsidP="0034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групповой работы или работы в парах, которые способствуют </w:t>
            </w:r>
            <w:r w:rsidRPr="00CD3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развитию навыков командной работы и взаимодействию с другими обучающимися</w:t>
            </w:r>
          </w:p>
        </w:tc>
        <w:tc>
          <w:tcPr>
            <w:tcW w:w="1559" w:type="dxa"/>
            <w:hideMark/>
          </w:tcPr>
          <w:p w:rsidR="00422CE0" w:rsidRPr="00CD32E2" w:rsidRDefault="00422CE0" w:rsidP="0034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D32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https://resh.edu.ru/subject/lesson/6019/s</w:t>
              </w:r>
              <w:r w:rsidRPr="00CD32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tart/199181/</w:t>
              </w:r>
            </w:hyperlink>
            <w:r w:rsidRPr="00CD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D32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https://resh.edu.ru/subject/lesson/3863/start/199212/</w:t>
              </w:r>
            </w:hyperlink>
            <w:r w:rsidRPr="00CD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CD32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https://resh.edu.ru/subject/lesson/4735/start/199274/</w:t>
              </w:r>
            </w:hyperlink>
          </w:p>
        </w:tc>
      </w:tr>
      <w:tr w:rsidR="00422CE0" w:rsidRPr="005D3986" w:rsidTr="00422CE0">
        <w:tc>
          <w:tcPr>
            <w:tcW w:w="560" w:type="dxa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6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819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4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03" w:type="dxa"/>
          </w:tcPr>
          <w:p w:rsidR="00422CE0" w:rsidRPr="00CD32E2" w:rsidRDefault="00422CE0" w:rsidP="0034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2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мотивации обучающихся к получению знаний, налаживание позитивных межличностных отношений в классе,  что помогают установлению доброжелательной атмосферы во время урока</w:t>
            </w:r>
          </w:p>
        </w:tc>
        <w:tc>
          <w:tcPr>
            <w:tcW w:w="1559" w:type="dxa"/>
            <w:hideMark/>
          </w:tcPr>
          <w:p w:rsidR="00422CE0" w:rsidRPr="00CD32E2" w:rsidRDefault="00422CE0" w:rsidP="0034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CD32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https://resh.edu.ru/subject/lesson/5223/conspect/326716/</w:t>
              </w:r>
            </w:hyperlink>
            <w:r w:rsidRPr="00CD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CD32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https://resh.edu.ru/subject/lesson/5223/conspect/326716/</w:t>
              </w:r>
            </w:hyperlink>
          </w:p>
        </w:tc>
      </w:tr>
      <w:tr w:rsidR="00422CE0" w:rsidRPr="005D3986" w:rsidTr="00422CE0">
        <w:tc>
          <w:tcPr>
            <w:tcW w:w="560" w:type="dxa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819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03" w:type="dxa"/>
          </w:tcPr>
          <w:p w:rsidR="00422CE0" w:rsidRPr="00CD32E2" w:rsidRDefault="00422CE0" w:rsidP="0034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      </w:r>
          </w:p>
        </w:tc>
        <w:tc>
          <w:tcPr>
            <w:tcW w:w="1559" w:type="dxa"/>
            <w:hideMark/>
          </w:tcPr>
          <w:p w:rsidR="00422CE0" w:rsidRPr="00CD32E2" w:rsidRDefault="00422CE0" w:rsidP="0034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CE0" w:rsidRPr="005D3986" w:rsidTr="00422CE0">
        <w:tc>
          <w:tcPr>
            <w:tcW w:w="4822" w:type="dxa"/>
            <w:gridSpan w:val="2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19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14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3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03" w:type="dxa"/>
          </w:tcPr>
          <w:p w:rsidR="00422CE0" w:rsidRPr="005D3986" w:rsidRDefault="00422CE0" w:rsidP="003468B3">
            <w:pPr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</w:p>
        </w:tc>
      </w:tr>
    </w:tbl>
    <w:p w:rsidR="00422CE0" w:rsidRDefault="00422CE0" w:rsidP="00422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422CE0" w:rsidRDefault="00422CE0" w:rsidP="00422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422CE0" w:rsidRDefault="00422CE0" w:rsidP="00422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422CE0" w:rsidRDefault="00422CE0" w:rsidP="00422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422CE0" w:rsidRPr="00A9387C" w:rsidRDefault="00422CE0" w:rsidP="00422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938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11 КЛАСС</w:t>
      </w:r>
    </w:p>
    <w:tbl>
      <w:tblPr>
        <w:tblStyle w:val="ac"/>
        <w:tblW w:w="14000" w:type="dxa"/>
        <w:tblLook w:val="04A0" w:firstRow="1" w:lastRow="0" w:firstColumn="1" w:lastColumn="0" w:noHBand="0" w:noVBand="1"/>
      </w:tblPr>
      <w:tblGrid>
        <w:gridCol w:w="540"/>
        <w:gridCol w:w="3935"/>
        <w:gridCol w:w="846"/>
        <w:gridCol w:w="1688"/>
        <w:gridCol w:w="1652"/>
        <w:gridCol w:w="3382"/>
        <w:gridCol w:w="1957"/>
      </w:tblGrid>
      <w:tr w:rsidR="00422CE0" w:rsidRPr="00A9387C" w:rsidTr="00422CE0">
        <w:tc>
          <w:tcPr>
            <w:tcW w:w="0" w:type="auto"/>
            <w:vMerge w:val="restart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№ п/п</w:t>
            </w:r>
          </w:p>
        </w:tc>
        <w:tc>
          <w:tcPr>
            <w:tcW w:w="4082" w:type="dxa"/>
            <w:vMerge w:val="restart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199" w:type="dxa"/>
            <w:gridSpan w:val="3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98" w:type="dxa"/>
            <w:vMerge w:val="restart"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3986">
              <w:rPr>
                <w:rFonts w:ascii="inherit" w:eastAsia="Times New Roman" w:hAnsi="inherit" w:cs="Times New Roman"/>
                <w:sz w:val="24"/>
                <w:szCs w:val="24"/>
              </w:rPr>
              <w:t>Реализация воспитательного потенциала урока( виды и формы деятельности)</w:t>
            </w:r>
          </w:p>
        </w:tc>
        <w:tc>
          <w:tcPr>
            <w:tcW w:w="1681" w:type="dxa"/>
            <w:vMerge w:val="restart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22CE0" w:rsidRPr="00A9387C" w:rsidTr="00422CE0">
        <w:tc>
          <w:tcPr>
            <w:tcW w:w="0" w:type="auto"/>
            <w:vMerge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697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498" w:type="dxa"/>
            <w:vMerge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422CE0" w:rsidRPr="00A9387C" w:rsidTr="00422CE0">
        <w:tc>
          <w:tcPr>
            <w:tcW w:w="0" w:type="auto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850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498" w:type="dxa"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ормирование целостного мировоззрения,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соответствующего современному уровню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развития науки и общественной практики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4" w:history="1">
              <w:r w:rsidRPr="00A9387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</w:t>
              </w:r>
            </w:hyperlink>
          </w:p>
        </w:tc>
      </w:tr>
      <w:tr w:rsidR="00422CE0" w:rsidRPr="00A9387C" w:rsidTr="00422CE0">
        <w:tc>
          <w:tcPr>
            <w:tcW w:w="0" w:type="auto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850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498" w:type="dxa"/>
          </w:tcPr>
          <w:p w:rsidR="00422CE0" w:rsidRPr="00E772EB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772EB">
              <w:rPr>
                <w:rFonts w:ascii="inherit" w:eastAsia="Times New Roman" w:hAnsi="inherit" w:cs="Times New Roman"/>
                <w:sz w:val="24"/>
                <w:szCs w:val="24"/>
              </w:rPr>
              <w:t>воспитание у учащихся логической культуры мышления, строгости и стройности в умозаключениях;</w:t>
            </w:r>
          </w:p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772EB">
              <w:rPr>
                <w:rFonts w:ascii="inherit" w:eastAsia="Times New Roman" w:hAnsi="inherit" w:cs="Times New Roman"/>
                <w:sz w:val="24"/>
                <w:szCs w:val="24"/>
              </w:rPr>
              <w:t>расширение кругозора учащихся и поднятие культурного уровня посредством содержания математических задач.</w:t>
            </w:r>
          </w:p>
        </w:tc>
        <w:tc>
          <w:tcPr>
            <w:tcW w:w="1681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5" w:history="1">
              <w:r w:rsidRPr="005C28F7">
                <w:rPr>
                  <w:rStyle w:val="ab"/>
                  <w:rFonts w:ascii="inherit" w:eastAsia="Times New Roman" w:hAnsi="inherit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422CE0" w:rsidRPr="00A9387C" w:rsidTr="00422CE0">
        <w:tc>
          <w:tcPr>
            <w:tcW w:w="0" w:type="auto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850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498" w:type="dxa"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ормирование целостного мировоззрения,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соответствующего современному уровню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развития науки и общественной практики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6" w:history="1">
              <w:r w:rsidRPr="00A9387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</w:t>
              </w:r>
            </w:hyperlink>
          </w:p>
        </w:tc>
      </w:tr>
      <w:tr w:rsidR="00422CE0" w:rsidRPr="00A9387C" w:rsidTr="00422CE0">
        <w:tc>
          <w:tcPr>
            <w:tcW w:w="0" w:type="auto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850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1697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498" w:type="dxa"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практической деятельности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жизненных ситуациях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Воспитание трудолюбия, творческого отношения к учению, труду, жизни.</w:t>
            </w:r>
          </w:p>
        </w:tc>
        <w:tc>
          <w:tcPr>
            <w:tcW w:w="1681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7" w:history="1">
              <w:r w:rsidRPr="00A9387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</w:t>
              </w:r>
            </w:hyperlink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hyperlink r:id="rId18" w:history="1">
              <w:r w:rsidRPr="00A9387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https://math-ege.sdamgia.ru/</w:t>
              </w:r>
            </w:hyperlink>
          </w:p>
        </w:tc>
      </w:tr>
      <w:tr w:rsidR="00422CE0" w:rsidRPr="00A9387C" w:rsidTr="00422CE0">
        <w:tc>
          <w:tcPr>
            <w:tcW w:w="0" w:type="auto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Интеграл и его применения</w:t>
            </w:r>
          </w:p>
        </w:tc>
        <w:tc>
          <w:tcPr>
            <w:tcW w:w="850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498" w:type="dxa"/>
          </w:tcPr>
          <w:p w:rsidR="00422CE0" w:rsidRPr="00CD32E2" w:rsidRDefault="00422CE0" w:rsidP="0034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уважительных, доверительных, неформальных отношений между учителем и учениками, создание на уроках эмоционально-комфортной среды</w:t>
            </w:r>
          </w:p>
        </w:tc>
        <w:tc>
          <w:tcPr>
            <w:tcW w:w="1681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9" w:history="1">
              <w:r w:rsidRPr="00A9387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</w:t>
              </w:r>
            </w:hyperlink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hyperlink r:id="rId20" w:history="1">
              <w:r w:rsidRPr="00A9387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https://math-ege.sdamgia.ru/</w:t>
              </w:r>
            </w:hyperlink>
          </w:p>
        </w:tc>
      </w:tr>
      <w:tr w:rsidR="00422CE0" w:rsidRPr="00A9387C" w:rsidTr="00422CE0">
        <w:tc>
          <w:tcPr>
            <w:tcW w:w="0" w:type="auto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50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498" w:type="dxa"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практической деятельности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жизненных ситуациях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1681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1" w:history="1">
              <w:r w:rsidRPr="00A9387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</w:t>
              </w:r>
            </w:hyperlink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hyperlink r:id="rId22" w:history="1">
              <w:r w:rsidRPr="00A9387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https://math-ege.sdamgia.ru/</w:t>
              </w:r>
            </w:hyperlink>
          </w:p>
        </w:tc>
      </w:tr>
      <w:tr w:rsidR="00422CE0" w:rsidRPr="00A9387C" w:rsidTr="00422CE0">
        <w:tc>
          <w:tcPr>
            <w:tcW w:w="0" w:type="auto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850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498" w:type="dxa"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1681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3" w:history="1">
              <w:r w:rsidRPr="00A9387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</w:t>
              </w:r>
            </w:hyperlink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hyperlink r:id="rId24" w:history="1">
              <w:r w:rsidRPr="00A9387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https://math-ege.sdamgia.ru/</w:t>
              </w:r>
            </w:hyperlink>
          </w:p>
        </w:tc>
      </w:tr>
      <w:tr w:rsidR="00422CE0" w:rsidRPr="00A9387C" w:rsidTr="00422CE0">
        <w:tc>
          <w:tcPr>
            <w:tcW w:w="0" w:type="auto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850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1697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498" w:type="dxa"/>
          </w:tcPr>
          <w:p w:rsidR="00422CE0" w:rsidRPr="00410F64" w:rsidRDefault="00422CE0" w:rsidP="0034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обучающимся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 xml:space="preserve"> примеров ответственного, гражданского поведения, проявления</w:t>
            </w:r>
          </w:p>
          <w:p w:rsidR="00422CE0" w:rsidRPr="00410F64" w:rsidRDefault="00422CE0" w:rsidP="003468B3">
            <w:pPr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человеколюбия и добросердечности, через подбор соответствующих текстов для чтения, задач для</w:t>
            </w:r>
          </w:p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решения, проблемных ситуаций для обсуждения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5" w:history="1">
              <w:r w:rsidRPr="00A9387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https://resh.edu.ru</w:t>
              </w:r>
            </w:hyperlink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hyperlink r:id="rId26" w:history="1">
              <w:r w:rsidRPr="00A9387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https://math-ege.sdamgia.ru/</w:t>
              </w:r>
            </w:hyperlink>
          </w:p>
        </w:tc>
      </w:tr>
      <w:tr w:rsidR="00422CE0" w:rsidRPr="00A9387C" w:rsidTr="00422CE0">
        <w:tc>
          <w:tcPr>
            <w:tcW w:w="4622" w:type="dxa"/>
            <w:gridSpan w:val="2"/>
            <w:hideMark/>
          </w:tcPr>
          <w:p w:rsidR="00422CE0" w:rsidRPr="00A9387C" w:rsidRDefault="00422CE0" w:rsidP="003468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102</w:t>
            </w:r>
          </w:p>
        </w:tc>
        <w:tc>
          <w:tcPr>
            <w:tcW w:w="1697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hideMark/>
          </w:tcPr>
          <w:p w:rsidR="00422CE0" w:rsidRPr="00A9387C" w:rsidRDefault="00422CE0" w:rsidP="003468B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9387C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498" w:type="dxa"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81" w:type="dxa"/>
            <w:hideMark/>
          </w:tcPr>
          <w:p w:rsidR="00422CE0" w:rsidRPr="00A9387C" w:rsidRDefault="00422CE0" w:rsidP="003468B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505521" w:rsidRDefault="00505521">
      <w:pPr>
        <w:sectPr w:rsidR="0050552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block-15614263"/>
      <w:bookmarkEnd w:id="17"/>
    </w:p>
    <w:p w:rsidR="00505521" w:rsidRDefault="00981FEA">
      <w:pPr>
        <w:spacing w:after="0"/>
        <w:ind w:left="120"/>
      </w:pPr>
      <w:bookmarkStart w:id="19" w:name="block-15614264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5521" w:rsidRPr="00981FEA" w:rsidRDefault="00981FEA">
      <w:pPr>
        <w:spacing w:after="0" w:line="480" w:lineRule="auto"/>
        <w:ind w:left="120"/>
      </w:pPr>
      <w:r w:rsidRPr="00981FE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5521" w:rsidRPr="00981FEA" w:rsidRDefault="00981FEA">
      <w:pPr>
        <w:spacing w:after="0" w:line="480" w:lineRule="auto"/>
        <w:ind w:left="120"/>
      </w:pPr>
      <w:r w:rsidRPr="00981FEA">
        <w:rPr>
          <w:rFonts w:ascii="Times New Roman" w:hAnsi="Times New Roman"/>
          <w:color w:val="000000"/>
          <w:sz w:val="28"/>
        </w:rPr>
        <w:t>​‌•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 w:rsidRPr="00981FEA">
        <w:rPr>
          <w:sz w:val="28"/>
        </w:rPr>
        <w:br/>
      </w:r>
      <w:bookmarkStart w:id="20" w:name="92363736-53cd-4f39-ac85-8c69f6d1639a"/>
      <w:r w:rsidRPr="00981FEA">
        <w:rPr>
          <w:rFonts w:ascii="Times New Roman" w:hAnsi="Times New Roman"/>
          <w:color w:val="000000"/>
          <w:sz w:val="28"/>
        </w:rPr>
        <w:t xml:space="preserve"> • Математика: алгебра и начала математического анализа, геометрия. Геометрия, 10-11 классы/ </w:t>
      </w:r>
      <w:proofErr w:type="spellStart"/>
      <w:r w:rsidRPr="00981FEA">
        <w:rPr>
          <w:rFonts w:ascii="Times New Roman" w:hAnsi="Times New Roman"/>
          <w:color w:val="000000"/>
          <w:sz w:val="28"/>
        </w:rPr>
        <w:t>Атанасян</w:t>
      </w:r>
      <w:proofErr w:type="spellEnd"/>
      <w:r w:rsidRPr="00981FEA">
        <w:rPr>
          <w:rFonts w:ascii="Times New Roman" w:hAnsi="Times New Roman"/>
          <w:color w:val="000000"/>
          <w:sz w:val="28"/>
        </w:rPr>
        <w:t xml:space="preserve"> Л.С., Бутузов В.Ф., Кадомцев С.Б. и другие, Акционерное общество «Издательство «</w:t>
      </w:r>
      <w:proofErr w:type="gramStart"/>
      <w:r w:rsidRPr="00981FEA">
        <w:rPr>
          <w:rFonts w:ascii="Times New Roman" w:hAnsi="Times New Roman"/>
          <w:color w:val="000000"/>
          <w:sz w:val="28"/>
        </w:rPr>
        <w:t>Просвещение»</w:t>
      </w:r>
      <w:bookmarkEnd w:id="20"/>
      <w:r w:rsidRPr="00981FEA">
        <w:rPr>
          <w:rFonts w:ascii="Times New Roman" w:hAnsi="Times New Roman"/>
          <w:color w:val="000000"/>
          <w:sz w:val="28"/>
        </w:rPr>
        <w:t>‌</w:t>
      </w:r>
      <w:proofErr w:type="gramEnd"/>
      <w:r w:rsidRPr="00981FEA">
        <w:rPr>
          <w:rFonts w:ascii="Times New Roman" w:hAnsi="Times New Roman"/>
          <w:color w:val="000000"/>
          <w:sz w:val="28"/>
        </w:rPr>
        <w:t>​</w:t>
      </w:r>
    </w:p>
    <w:p w:rsidR="00505521" w:rsidRDefault="00981FE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05521" w:rsidRDefault="00981FE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05521" w:rsidRDefault="00981F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05521" w:rsidRPr="00981FEA" w:rsidRDefault="00981FEA">
      <w:pPr>
        <w:spacing w:after="0" w:line="480" w:lineRule="auto"/>
        <w:ind w:left="120"/>
      </w:pPr>
      <w:r w:rsidRPr="00981FEA">
        <w:rPr>
          <w:rFonts w:ascii="Times New Roman" w:hAnsi="Times New Roman"/>
          <w:color w:val="000000"/>
          <w:sz w:val="28"/>
        </w:rPr>
        <w:t xml:space="preserve">​‌УМК Алгебра и начала анализа: учеб. для 10-11 </w:t>
      </w:r>
      <w:proofErr w:type="spellStart"/>
      <w:r w:rsidRPr="00981FEA">
        <w:rPr>
          <w:rFonts w:ascii="Times New Roman" w:hAnsi="Times New Roman"/>
          <w:color w:val="000000"/>
          <w:sz w:val="28"/>
        </w:rPr>
        <w:t>кл</w:t>
      </w:r>
      <w:proofErr w:type="spellEnd"/>
      <w:r w:rsidRPr="00981FEA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981FEA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981FEA">
        <w:rPr>
          <w:rFonts w:ascii="Times New Roman" w:hAnsi="Times New Roman"/>
          <w:color w:val="000000"/>
          <w:sz w:val="28"/>
        </w:rPr>
        <w:t>. учреждений/Ш.А. Алимов, Ю.М. Коляг</w:t>
      </w:r>
      <w:r>
        <w:rPr>
          <w:rFonts w:ascii="Times New Roman" w:hAnsi="Times New Roman"/>
          <w:color w:val="000000"/>
          <w:sz w:val="28"/>
        </w:rPr>
        <w:t>ин и др. - М.: Просвещение, 2021</w:t>
      </w:r>
      <w:r w:rsidRPr="00981FEA">
        <w:rPr>
          <w:sz w:val="28"/>
        </w:rPr>
        <w:br/>
      </w:r>
      <w:r w:rsidRPr="00981FEA">
        <w:rPr>
          <w:rFonts w:ascii="Times New Roman" w:hAnsi="Times New Roman"/>
          <w:color w:val="000000"/>
          <w:sz w:val="28"/>
        </w:rPr>
        <w:t xml:space="preserve"> Алгебра и начала анализа. Дидактические материалы к учебнику Ш.А. Алимова и др. 10 класс: учеб. пособие для </w:t>
      </w:r>
      <w:proofErr w:type="spellStart"/>
      <w:r w:rsidRPr="00981FEA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981FEA">
        <w:rPr>
          <w:rFonts w:ascii="Times New Roman" w:hAnsi="Times New Roman"/>
          <w:color w:val="000000"/>
          <w:sz w:val="28"/>
        </w:rPr>
        <w:t xml:space="preserve">. организаций: базовый и углубленный уровень/М.И. </w:t>
      </w:r>
      <w:proofErr w:type="spellStart"/>
      <w:r w:rsidRPr="00981FEA">
        <w:rPr>
          <w:rFonts w:ascii="Times New Roman" w:hAnsi="Times New Roman"/>
          <w:color w:val="000000"/>
          <w:sz w:val="28"/>
        </w:rPr>
        <w:t>Шабут</w:t>
      </w:r>
      <w:r>
        <w:rPr>
          <w:rFonts w:ascii="Times New Roman" w:hAnsi="Times New Roman"/>
          <w:color w:val="000000"/>
          <w:sz w:val="28"/>
        </w:rPr>
        <w:t>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 - М.: Просвещение, 2021</w:t>
      </w:r>
      <w:r w:rsidRPr="00981FEA">
        <w:rPr>
          <w:sz w:val="28"/>
        </w:rPr>
        <w:br/>
      </w:r>
      <w:bookmarkStart w:id="21" w:name="1bf866c1-142b-4fe1-9c39-512defb57438"/>
      <w:r w:rsidRPr="00981FEA">
        <w:rPr>
          <w:rFonts w:ascii="Times New Roman" w:hAnsi="Times New Roman"/>
          <w:color w:val="000000"/>
          <w:sz w:val="28"/>
        </w:rPr>
        <w:t xml:space="preserve"> Алгебра и начала анализа. Методические материалы к учебнику Ш.А. Алимова и др. 10 класс: учеб. пособие для учителей </w:t>
      </w:r>
      <w:proofErr w:type="spellStart"/>
      <w:r w:rsidRPr="00981FEA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981FEA">
        <w:rPr>
          <w:rFonts w:ascii="Times New Roman" w:hAnsi="Times New Roman"/>
          <w:color w:val="000000"/>
          <w:sz w:val="28"/>
        </w:rPr>
        <w:t>. организаций/Н.Е. Федорова, М.В. Ткачева. - М.: Просвещение, 20</w:t>
      </w:r>
      <w:bookmarkEnd w:id="21"/>
      <w:r>
        <w:rPr>
          <w:rFonts w:ascii="Times New Roman" w:hAnsi="Times New Roman"/>
          <w:color w:val="000000"/>
          <w:sz w:val="28"/>
        </w:rPr>
        <w:t>21</w:t>
      </w:r>
    </w:p>
    <w:p w:rsidR="00505521" w:rsidRPr="00981FEA" w:rsidRDefault="00505521">
      <w:pPr>
        <w:spacing w:after="0"/>
        <w:ind w:left="120"/>
      </w:pPr>
    </w:p>
    <w:p w:rsidR="00505521" w:rsidRPr="00981FEA" w:rsidRDefault="00981FEA">
      <w:pPr>
        <w:spacing w:after="0" w:line="480" w:lineRule="auto"/>
        <w:ind w:left="120"/>
      </w:pPr>
      <w:r w:rsidRPr="00981FEA"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505521" w:rsidRPr="00981FEA" w:rsidRDefault="00981FEA">
      <w:pPr>
        <w:spacing w:after="0" w:line="480" w:lineRule="auto"/>
        <w:ind w:left="120"/>
      </w:pPr>
      <w:r w:rsidRPr="00981FEA">
        <w:rPr>
          <w:rFonts w:ascii="Times New Roman" w:hAnsi="Times New Roman"/>
          <w:color w:val="000000"/>
          <w:sz w:val="28"/>
        </w:rPr>
        <w:t>​</w:t>
      </w:r>
      <w:r w:rsidRPr="00981FEA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81FE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81FE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81FE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1FEA">
        <w:rPr>
          <w:rFonts w:ascii="Times New Roman" w:hAnsi="Times New Roman"/>
          <w:color w:val="000000"/>
          <w:sz w:val="28"/>
        </w:rPr>
        <w:t>/</w:t>
      </w:r>
      <w:r w:rsidRPr="00981FEA">
        <w:rPr>
          <w:sz w:val="28"/>
        </w:rPr>
        <w:br/>
      </w:r>
      <w:bookmarkStart w:id="22" w:name="33bd3c8a-d70a-4cdc-a528-738232c0b60c"/>
      <w:r w:rsidRPr="00981FE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81FE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ege</w:t>
      </w:r>
      <w:r w:rsidRPr="00981FE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981FE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1FEA">
        <w:rPr>
          <w:rFonts w:ascii="Times New Roman" w:hAnsi="Times New Roman"/>
          <w:color w:val="000000"/>
          <w:sz w:val="28"/>
        </w:rPr>
        <w:t>/</w:t>
      </w:r>
      <w:bookmarkEnd w:id="22"/>
      <w:r w:rsidRPr="00981FEA">
        <w:rPr>
          <w:rFonts w:ascii="Times New Roman" w:hAnsi="Times New Roman"/>
          <w:color w:val="333333"/>
          <w:sz w:val="28"/>
        </w:rPr>
        <w:t>‌</w:t>
      </w:r>
      <w:r w:rsidRPr="00981FEA">
        <w:rPr>
          <w:rFonts w:ascii="Times New Roman" w:hAnsi="Times New Roman"/>
          <w:color w:val="000000"/>
          <w:sz w:val="28"/>
        </w:rPr>
        <w:t>​</w:t>
      </w:r>
      <w:bookmarkStart w:id="23" w:name="_GoBack"/>
      <w:bookmarkEnd w:id="23"/>
    </w:p>
    <w:bookmarkEnd w:id="19"/>
    <w:sectPr w:rsidR="00505521" w:rsidRPr="00981F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1E9"/>
    <w:multiLevelType w:val="multilevel"/>
    <w:tmpl w:val="B2701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440EAF"/>
    <w:multiLevelType w:val="multilevel"/>
    <w:tmpl w:val="12E65E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D47F78"/>
    <w:multiLevelType w:val="multilevel"/>
    <w:tmpl w:val="D35899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8A227D"/>
    <w:multiLevelType w:val="multilevel"/>
    <w:tmpl w:val="C010B2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847AB6"/>
    <w:multiLevelType w:val="multilevel"/>
    <w:tmpl w:val="D7F08F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677F6B"/>
    <w:multiLevelType w:val="multilevel"/>
    <w:tmpl w:val="FD22B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21"/>
    <w:rsid w:val="003C74F7"/>
    <w:rsid w:val="00422CE0"/>
    <w:rsid w:val="00505521"/>
    <w:rsid w:val="00981FEA"/>
    <w:rsid w:val="00E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BDFA"/>
  <w15:docId w15:val="{1F6E1A79-C7A7-4B41-957F-4001026E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5223/conspect/326716/" TargetMode="External"/><Relationship Id="rId18" Type="http://schemas.openxmlformats.org/officeDocument/2006/relationships/hyperlink" Target="https://math-ege.sdamgia.ru/" TargetMode="External"/><Relationship Id="rId26" Type="http://schemas.openxmlformats.org/officeDocument/2006/relationships/hyperlink" Target="https://math-e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lesson/5498/start/272542/" TargetMode="External"/><Relationship Id="rId12" Type="http://schemas.openxmlformats.org/officeDocument/2006/relationships/hyperlink" Target="https://resh.edu.ru/subject/lesson/5223/conspect/326716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math-e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34/conspect/248860/" TargetMode="External"/><Relationship Id="rId11" Type="http://schemas.openxmlformats.org/officeDocument/2006/relationships/hyperlink" Target="https://resh.edu.ru/subject/lesson/4735/start/199274/" TargetMode="External"/><Relationship Id="rId24" Type="http://schemas.openxmlformats.org/officeDocument/2006/relationships/hyperlink" Target="https://math-ege.sdamgia.ru/" TargetMode="External"/><Relationship Id="rId5" Type="http://schemas.openxmlformats.org/officeDocument/2006/relationships/hyperlink" Target="https://resh.edu.ru/subject/lesson/4726/conspect/198222/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3863/start/199212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19/start/199181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ath-ege.sdamgi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5120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2023-09-07T12:46:00Z</dcterms:created>
  <dcterms:modified xsi:type="dcterms:W3CDTF">2023-09-07T16:20:00Z</dcterms:modified>
</cp:coreProperties>
</file>