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E0" w:rsidRPr="00092275" w:rsidRDefault="00A474DB">
      <w:pPr>
        <w:spacing w:after="0" w:line="408" w:lineRule="auto"/>
        <w:ind w:left="120"/>
        <w:jc w:val="center"/>
      </w:pPr>
      <w:bookmarkStart w:id="0" w:name="block-17659402"/>
      <w:r w:rsidRPr="0009227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429E0" w:rsidRPr="00092275" w:rsidRDefault="00A474DB">
      <w:pPr>
        <w:spacing w:after="0" w:line="408" w:lineRule="auto"/>
        <w:ind w:left="120"/>
        <w:jc w:val="center"/>
      </w:pPr>
      <w:r w:rsidRPr="00092275">
        <w:rPr>
          <w:rFonts w:ascii="Times New Roman" w:hAnsi="Times New Roman"/>
          <w:b/>
          <w:color w:val="000000"/>
          <w:sz w:val="28"/>
        </w:rPr>
        <w:t>‌</w:t>
      </w:r>
      <w:bookmarkStart w:id="1" w:name="f82fad9e-4303-40e0-b615-d8bb07699b65"/>
      <w:r w:rsidRPr="00092275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09227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429E0" w:rsidRPr="00092275" w:rsidRDefault="00A474DB">
      <w:pPr>
        <w:spacing w:after="0" w:line="408" w:lineRule="auto"/>
        <w:ind w:left="120"/>
        <w:jc w:val="center"/>
      </w:pPr>
      <w:r w:rsidRPr="00092275">
        <w:rPr>
          <w:rFonts w:ascii="Times New Roman" w:hAnsi="Times New Roman"/>
          <w:b/>
          <w:color w:val="000000"/>
          <w:sz w:val="28"/>
        </w:rPr>
        <w:t>‌</w:t>
      </w:r>
      <w:bookmarkStart w:id="2" w:name="f11d21d1-8bec-4df3-85d2-f4d0bca3e7ae"/>
      <w:r w:rsidRPr="00092275">
        <w:rPr>
          <w:rFonts w:ascii="Times New Roman" w:hAnsi="Times New Roman"/>
          <w:b/>
          <w:color w:val="000000"/>
          <w:sz w:val="28"/>
        </w:rPr>
        <w:t>Администрация Кирилловского муниципального района</w:t>
      </w:r>
      <w:bookmarkEnd w:id="2"/>
      <w:r w:rsidRPr="00092275">
        <w:rPr>
          <w:rFonts w:ascii="Times New Roman" w:hAnsi="Times New Roman"/>
          <w:b/>
          <w:color w:val="000000"/>
          <w:sz w:val="28"/>
        </w:rPr>
        <w:t>‌</w:t>
      </w:r>
      <w:r w:rsidRPr="00092275">
        <w:rPr>
          <w:rFonts w:ascii="Times New Roman" w:hAnsi="Times New Roman"/>
          <w:color w:val="000000"/>
          <w:sz w:val="28"/>
        </w:rPr>
        <w:t>​</w:t>
      </w:r>
    </w:p>
    <w:p w:rsidR="00A429E0" w:rsidRPr="00092275" w:rsidRDefault="00A474DB">
      <w:pPr>
        <w:spacing w:after="0" w:line="408" w:lineRule="auto"/>
        <w:ind w:left="120"/>
        <w:jc w:val="center"/>
      </w:pPr>
      <w:r w:rsidRPr="00092275"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A429E0" w:rsidRPr="00092275" w:rsidRDefault="00A429E0">
      <w:pPr>
        <w:spacing w:after="0"/>
        <w:ind w:left="120"/>
      </w:pPr>
    </w:p>
    <w:p w:rsidR="00A429E0" w:rsidRPr="00092275" w:rsidRDefault="00A429E0">
      <w:pPr>
        <w:spacing w:after="0"/>
        <w:ind w:left="120"/>
      </w:pPr>
    </w:p>
    <w:p w:rsidR="00A429E0" w:rsidRPr="00092275" w:rsidRDefault="00A429E0">
      <w:pPr>
        <w:spacing w:after="0"/>
        <w:ind w:left="120"/>
      </w:pPr>
    </w:p>
    <w:p w:rsidR="00A429E0" w:rsidRPr="00092275" w:rsidRDefault="00A429E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1CF9" w:rsidRPr="00786B3D" w:rsidTr="008A1CF9">
        <w:tc>
          <w:tcPr>
            <w:tcW w:w="3114" w:type="dxa"/>
          </w:tcPr>
          <w:p w:rsidR="008A1CF9" w:rsidRPr="0040209D" w:rsidRDefault="00A474DB" w:rsidP="008A1CF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A1CF9" w:rsidRPr="008944ED" w:rsidRDefault="00A474DB" w:rsidP="008A1C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8A1CF9" w:rsidRDefault="00A474DB" w:rsidP="008A1C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A1CF9" w:rsidRPr="008944ED" w:rsidRDefault="00A474DB" w:rsidP="008A1C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8A1CF9" w:rsidRDefault="00A474DB" w:rsidP="008A1C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A1CF9" w:rsidRPr="0040209D" w:rsidRDefault="008A1CF9" w:rsidP="008A1C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A1CF9" w:rsidRPr="0040209D" w:rsidRDefault="008A1CF9" w:rsidP="008A1C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A1CF9" w:rsidRDefault="00A474DB" w:rsidP="008A1C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A1CF9" w:rsidRPr="008944ED" w:rsidRDefault="00A474DB" w:rsidP="008A1C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A1CF9" w:rsidRDefault="00A474DB" w:rsidP="008A1C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A1CF9" w:rsidRPr="008944ED" w:rsidRDefault="00A474DB" w:rsidP="008A1C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Архипова  В.В.↵</w:t>
            </w:r>
          </w:p>
          <w:p w:rsidR="008A1CF9" w:rsidRDefault="00A474DB" w:rsidP="008A1C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A1CF9" w:rsidRPr="0040209D" w:rsidRDefault="008A1CF9" w:rsidP="008A1C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29E0" w:rsidRDefault="00A429E0">
      <w:pPr>
        <w:spacing w:after="0"/>
        <w:ind w:left="120"/>
      </w:pPr>
    </w:p>
    <w:p w:rsidR="00A429E0" w:rsidRDefault="00A474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429E0" w:rsidRDefault="00A429E0">
      <w:pPr>
        <w:spacing w:after="0"/>
        <w:ind w:left="120"/>
      </w:pPr>
    </w:p>
    <w:p w:rsidR="00A429E0" w:rsidRDefault="00A429E0">
      <w:pPr>
        <w:spacing w:after="0"/>
        <w:ind w:left="120"/>
      </w:pPr>
    </w:p>
    <w:p w:rsidR="00A429E0" w:rsidRDefault="00A429E0">
      <w:pPr>
        <w:spacing w:after="0"/>
        <w:ind w:left="120"/>
      </w:pPr>
    </w:p>
    <w:p w:rsidR="00A429E0" w:rsidRDefault="00A474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429E0" w:rsidRDefault="00A474D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2370993)</w:t>
      </w:r>
    </w:p>
    <w:p w:rsidR="00A429E0" w:rsidRDefault="00A429E0">
      <w:pPr>
        <w:spacing w:after="0"/>
        <w:ind w:left="120"/>
        <w:jc w:val="center"/>
      </w:pPr>
    </w:p>
    <w:p w:rsidR="00A429E0" w:rsidRPr="00092275" w:rsidRDefault="00A474DB">
      <w:pPr>
        <w:spacing w:after="0" w:line="408" w:lineRule="auto"/>
        <w:ind w:left="120"/>
        <w:jc w:val="center"/>
      </w:pPr>
      <w:r w:rsidRPr="00092275"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A429E0" w:rsidRPr="00092275" w:rsidRDefault="00A474DB">
      <w:pPr>
        <w:spacing w:after="0" w:line="408" w:lineRule="auto"/>
        <w:ind w:left="120"/>
        <w:jc w:val="center"/>
      </w:pPr>
      <w:r w:rsidRPr="00092275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29E0">
      <w:pPr>
        <w:spacing w:after="0"/>
        <w:ind w:left="120"/>
        <w:jc w:val="center"/>
      </w:pPr>
    </w:p>
    <w:p w:rsidR="00A429E0" w:rsidRPr="00092275" w:rsidRDefault="00A474DB">
      <w:pPr>
        <w:spacing w:after="0"/>
        <w:ind w:left="120"/>
        <w:jc w:val="center"/>
      </w:pPr>
      <w:r w:rsidRPr="00092275">
        <w:rPr>
          <w:rFonts w:ascii="Times New Roman" w:hAnsi="Times New Roman"/>
          <w:color w:val="000000"/>
          <w:sz w:val="28"/>
        </w:rPr>
        <w:t>​</w:t>
      </w:r>
      <w:bookmarkStart w:id="3" w:name="8f40cabc-1e83-4907-ad8f-f4ef8375b8cd"/>
      <w:r w:rsidRPr="00092275">
        <w:rPr>
          <w:rFonts w:ascii="Times New Roman" w:hAnsi="Times New Roman"/>
          <w:b/>
          <w:color w:val="000000"/>
          <w:sz w:val="28"/>
        </w:rPr>
        <w:t>Кириллов</w:t>
      </w:r>
      <w:bookmarkEnd w:id="3"/>
      <w:r w:rsidRPr="0009227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 w:rsidRPr="00092275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092275">
        <w:rPr>
          <w:rFonts w:ascii="Times New Roman" w:hAnsi="Times New Roman"/>
          <w:b/>
          <w:color w:val="000000"/>
          <w:sz w:val="28"/>
        </w:rPr>
        <w:t>‌</w:t>
      </w:r>
      <w:r w:rsidRPr="00092275">
        <w:rPr>
          <w:rFonts w:ascii="Times New Roman" w:hAnsi="Times New Roman"/>
          <w:color w:val="000000"/>
          <w:sz w:val="28"/>
        </w:rPr>
        <w:t>​</w:t>
      </w:r>
    </w:p>
    <w:p w:rsidR="00A429E0" w:rsidRPr="00092275" w:rsidRDefault="00A429E0">
      <w:pPr>
        <w:spacing w:after="0"/>
        <w:ind w:left="120"/>
      </w:pPr>
    </w:p>
    <w:p w:rsidR="00A429E0" w:rsidRPr="00092275" w:rsidRDefault="00A474DB">
      <w:pPr>
        <w:spacing w:after="0" w:line="264" w:lineRule="auto"/>
        <w:ind w:left="120"/>
      </w:pPr>
      <w:bookmarkStart w:id="5" w:name="block-17659403"/>
      <w:bookmarkEnd w:id="0"/>
      <w:r w:rsidRPr="0009227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429E0" w:rsidRPr="00092275" w:rsidRDefault="00A429E0">
      <w:pPr>
        <w:spacing w:after="0" w:line="264" w:lineRule="auto"/>
        <w:ind w:left="120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429E0" w:rsidRPr="00092275" w:rsidRDefault="00A429E0">
      <w:pPr>
        <w:spacing w:after="0" w:line="264" w:lineRule="auto"/>
        <w:ind w:left="120"/>
      </w:pPr>
    </w:p>
    <w:p w:rsidR="00A429E0" w:rsidRPr="00092275" w:rsidRDefault="00A474DB">
      <w:pPr>
        <w:spacing w:after="0" w:line="264" w:lineRule="auto"/>
        <w:ind w:left="120"/>
      </w:pPr>
      <w:r w:rsidRPr="0009227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A429E0" w:rsidRPr="00092275" w:rsidRDefault="00A429E0">
      <w:pPr>
        <w:spacing w:after="0" w:line="264" w:lineRule="auto"/>
        <w:ind w:left="120"/>
      </w:pPr>
    </w:p>
    <w:p w:rsidR="00A429E0" w:rsidRPr="00092275" w:rsidRDefault="00A474DB">
      <w:pPr>
        <w:spacing w:after="0" w:line="264" w:lineRule="auto"/>
        <w:ind w:firstLine="600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92275">
        <w:rPr>
          <w:rFonts w:ascii="Times New Roman" w:hAnsi="Times New Roman"/>
          <w:color w:val="333333"/>
          <w:sz w:val="28"/>
        </w:rPr>
        <w:t xml:space="preserve">рабочей </w:t>
      </w:r>
      <w:r w:rsidRPr="00092275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429E0" w:rsidRPr="00092275" w:rsidRDefault="00A474DB">
      <w:pPr>
        <w:spacing w:after="0" w:line="264" w:lineRule="auto"/>
        <w:ind w:firstLine="600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429E0" w:rsidRPr="00092275" w:rsidRDefault="00A474DB">
      <w:pPr>
        <w:spacing w:after="0" w:line="264" w:lineRule="auto"/>
        <w:ind w:left="120"/>
      </w:pPr>
      <w:r w:rsidRPr="00092275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A429E0" w:rsidRPr="00092275" w:rsidRDefault="00A429E0">
      <w:pPr>
        <w:spacing w:after="0" w:line="264" w:lineRule="auto"/>
        <w:ind w:left="120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429E0" w:rsidRPr="00092275" w:rsidRDefault="00A474DB">
      <w:pPr>
        <w:spacing w:after="0" w:line="264" w:lineRule="auto"/>
        <w:ind w:firstLine="600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A429E0" w:rsidRPr="00092275" w:rsidRDefault="00A474DB">
      <w:pPr>
        <w:numPr>
          <w:ilvl w:val="0"/>
          <w:numId w:val="1"/>
        </w:numPr>
        <w:spacing w:after="0" w:line="264" w:lineRule="auto"/>
      </w:pPr>
      <w:r w:rsidRPr="00092275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429E0" w:rsidRPr="00092275" w:rsidRDefault="00A474DB">
      <w:pPr>
        <w:numPr>
          <w:ilvl w:val="0"/>
          <w:numId w:val="1"/>
        </w:numPr>
        <w:spacing w:after="0" w:line="264" w:lineRule="auto"/>
      </w:pPr>
      <w:r w:rsidRPr="00092275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A429E0" w:rsidRPr="00092275" w:rsidRDefault="00A474DB">
      <w:pPr>
        <w:numPr>
          <w:ilvl w:val="0"/>
          <w:numId w:val="1"/>
        </w:numPr>
        <w:spacing w:after="0" w:line="264" w:lineRule="auto"/>
      </w:pPr>
      <w:r w:rsidRPr="00092275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429E0" w:rsidRPr="00092275" w:rsidRDefault="00A474DB">
      <w:pPr>
        <w:numPr>
          <w:ilvl w:val="0"/>
          <w:numId w:val="1"/>
        </w:numPr>
        <w:spacing w:after="0" w:line="264" w:lineRule="auto"/>
      </w:pPr>
      <w:r w:rsidRPr="00092275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429E0" w:rsidRPr="00092275" w:rsidRDefault="00A474DB">
      <w:pPr>
        <w:numPr>
          <w:ilvl w:val="0"/>
          <w:numId w:val="1"/>
        </w:numPr>
        <w:spacing w:after="0" w:line="264" w:lineRule="auto"/>
      </w:pPr>
      <w:r w:rsidRPr="00092275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429E0" w:rsidRPr="00092275" w:rsidRDefault="00A474DB">
      <w:pPr>
        <w:numPr>
          <w:ilvl w:val="0"/>
          <w:numId w:val="1"/>
        </w:numPr>
        <w:spacing w:after="0" w:line="264" w:lineRule="auto"/>
      </w:pPr>
      <w:r w:rsidRPr="00092275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429E0" w:rsidRDefault="00A474D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92275">
        <w:rPr>
          <w:rFonts w:ascii="Times New Roman" w:hAnsi="Times New Roman"/>
          <w:color w:val="FF0000"/>
          <w:sz w:val="28"/>
        </w:rPr>
        <w:t>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429E0" w:rsidRPr="00092275" w:rsidRDefault="00A474DB">
      <w:pPr>
        <w:spacing w:after="0" w:line="264" w:lineRule="auto"/>
        <w:ind w:left="120"/>
      </w:pPr>
      <w:r w:rsidRPr="00092275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A429E0" w:rsidRPr="00092275" w:rsidRDefault="00A429E0">
      <w:pPr>
        <w:spacing w:after="0" w:line="264" w:lineRule="auto"/>
        <w:ind w:left="120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6" w:name="8184041c-500f-4898-8c17-3f7c192d7a9a"/>
      <w:r w:rsidRPr="00092275">
        <w:rPr>
          <w:rFonts w:ascii="Times New Roman" w:hAnsi="Times New Roman"/>
          <w:color w:val="000000"/>
          <w:sz w:val="28"/>
        </w:rPr>
        <w:t>не менее 80 часов</w:t>
      </w:r>
      <w:bookmarkEnd w:id="6"/>
      <w:r w:rsidRPr="00092275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429E0" w:rsidRPr="00092275" w:rsidRDefault="00A429E0">
      <w:pPr>
        <w:sectPr w:rsidR="00A429E0" w:rsidRPr="00092275">
          <w:pgSz w:w="11906" w:h="16383"/>
          <w:pgMar w:top="1134" w:right="850" w:bottom="1134" w:left="1701" w:header="720" w:footer="720" w:gutter="0"/>
          <w:cols w:space="720"/>
        </w:sectPr>
      </w:pPr>
    </w:p>
    <w:p w:rsidR="00A429E0" w:rsidRPr="00092275" w:rsidRDefault="00A474DB">
      <w:pPr>
        <w:spacing w:after="0" w:line="264" w:lineRule="auto"/>
        <w:ind w:left="120"/>
        <w:jc w:val="both"/>
      </w:pPr>
      <w:bookmarkStart w:id="7" w:name="block-17659401"/>
      <w:bookmarkEnd w:id="5"/>
      <w:r w:rsidRPr="00092275">
        <w:rPr>
          <w:rFonts w:ascii="Calibri" w:hAnsi="Calibri"/>
          <w:b/>
          <w:color w:val="000000"/>
          <w:sz w:val="28"/>
        </w:rPr>
        <w:t>СОДЕРЖАНИЕ УЧЕБНОГО ПРЕДМЕТА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b/>
          <w:color w:val="333333"/>
          <w:sz w:val="28"/>
        </w:rPr>
        <w:t>1 КЛАСС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8" w:name="_ftnref1"/>
      <w:r>
        <w:fldChar w:fldCharType="begin"/>
      </w:r>
      <w:r w:rsidRPr="00092275">
        <w:instrText xml:space="preserve"> </w:instrText>
      </w:r>
      <w:r>
        <w:instrText>HYPERLINK</w:instrText>
      </w:r>
      <w:r w:rsidRPr="00092275">
        <w:instrText xml:space="preserve"> \</w:instrText>
      </w:r>
      <w:r>
        <w:instrText>l</w:instrText>
      </w:r>
      <w:r w:rsidRPr="00092275">
        <w:instrText xml:space="preserve"> "_</w:instrText>
      </w:r>
      <w:r>
        <w:instrText>ftn</w:instrText>
      </w:r>
      <w:r w:rsidRPr="00092275">
        <w:instrText>1" \</w:instrText>
      </w:r>
      <w:r>
        <w:instrText>h</w:instrText>
      </w:r>
      <w:r w:rsidRPr="00092275">
        <w:instrText xml:space="preserve"> </w:instrText>
      </w:r>
      <w:r>
        <w:fldChar w:fldCharType="separate"/>
      </w:r>
      <w:r w:rsidRPr="00092275"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b/>
          <w:color w:val="000000"/>
          <w:sz w:val="28"/>
        </w:rPr>
        <w:t>Фонетика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b/>
          <w:color w:val="000000"/>
          <w:sz w:val="28"/>
        </w:rPr>
        <w:t>Чтение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092275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092275"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9" w:name="192040c8-9be0-4bcc-9f47-45c543c4cd5f"/>
      <w:r w:rsidRPr="00092275">
        <w:rPr>
          <w:rFonts w:ascii="Times New Roman" w:hAnsi="Times New Roman"/>
          <w:color w:val="000000"/>
          <w:sz w:val="28"/>
        </w:rPr>
        <w:t>и другие (по выбору).</w:t>
      </w:r>
      <w:bookmarkEnd w:id="9"/>
      <w:r w:rsidRPr="00092275">
        <w:rPr>
          <w:rFonts w:ascii="Times New Roman" w:hAnsi="Times New Roman"/>
          <w:color w:val="000000"/>
          <w:sz w:val="28"/>
        </w:rPr>
        <w:t xml:space="preserve">‌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092275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92275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10" w:name="fea8cf03-c8e1-4ed3-94a3-40e6561a8359"/>
      <w:r w:rsidRPr="00092275">
        <w:rPr>
          <w:rFonts w:ascii="Times New Roman" w:hAnsi="Times New Roman"/>
          <w:color w:val="000000"/>
          <w:sz w:val="28"/>
        </w:rPr>
        <w:t>и другие (по выбору).</w:t>
      </w:r>
      <w:bookmarkEnd w:id="10"/>
      <w:r w:rsidRPr="00092275">
        <w:rPr>
          <w:rFonts w:ascii="Times New Roman" w:hAnsi="Times New Roman"/>
          <w:color w:val="000000"/>
          <w:sz w:val="28"/>
        </w:rPr>
        <w:t>‌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092275"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092275"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092275"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092275"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92275">
        <w:rPr>
          <w:rFonts w:ascii="Times New Roman" w:hAnsi="Times New Roman"/>
          <w:color w:val="000000"/>
          <w:sz w:val="28"/>
        </w:rPr>
        <w:t>, загадки, пословицы.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092275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В.В. Бианки «Лис и Мышонок», Е.И.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092275">
        <w:rPr>
          <w:rFonts w:ascii="Times New Roman" w:hAnsi="Times New Roman"/>
          <w:color w:val="000000"/>
          <w:sz w:val="28"/>
        </w:rPr>
        <w:t>и другие.</w:t>
      </w:r>
      <w:bookmarkEnd w:id="11"/>
      <w:r w:rsidRPr="00092275">
        <w:rPr>
          <w:rFonts w:ascii="Times New Roman" w:hAnsi="Times New Roman"/>
          <w:color w:val="000000"/>
          <w:sz w:val="28"/>
        </w:rPr>
        <w:t>‌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092275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92275">
        <w:rPr>
          <w:rFonts w:ascii="Times New Roman" w:hAnsi="Times New Roman"/>
          <w:color w:val="000000"/>
          <w:sz w:val="28"/>
        </w:rPr>
        <w:t>, А. В. Митяева ‌</w:t>
      </w:r>
      <w:bookmarkStart w:id="12" w:name="a3da6f91-f80f-4d4a-8e62-998ba5c8e117"/>
      <w:r w:rsidRPr="00092275">
        <w:rPr>
          <w:rFonts w:ascii="Times New Roman" w:hAnsi="Times New Roman"/>
          <w:color w:val="000000"/>
          <w:sz w:val="28"/>
        </w:rPr>
        <w:t>и др.</w:t>
      </w:r>
      <w:bookmarkEnd w:id="12"/>
      <w:r w:rsidRPr="00092275">
        <w:rPr>
          <w:rFonts w:ascii="Times New Roman" w:hAnsi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092275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092275"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13" w:name="e4e52ce4-82f6-450f-a8ef-39f9bea95300"/>
      <w:r w:rsidRPr="00092275">
        <w:rPr>
          <w:rFonts w:ascii="Times New Roman" w:hAnsi="Times New Roman"/>
          <w:color w:val="000000"/>
          <w:sz w:val="28"/>
        </w:rPr>
        <w:t>и другие (по выбору).</w:t>
      </w:r>
      <w:bookmarkEnd w:id="13"/>
      <w:r w:rsidRPr="00092275">
        <w:rPr>
          <w:rFonts w:ascii="Times New Roman" w:hAnsi="Times New Roman"/>
          <w:color w:val="000000"/>
          <w:sz w:val="28"/>
        </w:rPr>
        <w:t>‌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092275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092275">
        <w:rPr>
          <w:rFonts w:ascii="Times New Roman" w:hAnsi="Times New Roman"/>
          <w:color w:val="000000"/>
          <w:sz w:val="28"/>
        </w:rPr>
        <w:t>необычными</w:t>
      </w:r>
      <w:proofErr w:type="gramEnd"/>
      <w:r w:rsidRPr="00092275"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Сеф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092275">
        <w:rPr>
          <w:rFonts w:ascii="Times New Roman" w:hAnsi="Times New Roman"/>
          <w:color w:val="333333"/>
          <w:sz w:val="28"/>
        </w:rPr>
        <w:t>​‌</w:t>
      </w:r>
      <w:bookmarkStart w:id="14" w:name="1276de16-2d11-43d3-bead-a64a93ae8cc5"/>
      <w:r w:rsidRPr="00092275">
        <w:rPr>
          <w:rFonts w:ascii="Times New Roman" w:hAnsi="Times New Roman"/>
          <w:color w:val="333333"/>
          <w:sz w:val="28"/>
        </w:rPr>
        <w:t>и другие (по выбору).</w:t>
      </w:r>
      <w:bookmarkEnd w:id="14"/>
      <w:r w:rsidRPr="00092275">
        <w:rPr>
          <w:rFonts w:ascii="Times New Roman" w:hAnsi="Times New Roman"/>
          <w:color w:val="333333"/>
          <w:sz w:val="28"/>
        </w:rPr>
        <w:t>‌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092275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092275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429E0" w:rsidRPr="00092275" w:rsidRDefault="00A474DB">
      <w:pPr>
        <w:numPr>
          <w:ilvl w:val="0"/>
          <w:numId w:val="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429E0" w:rsidRPr="00092275" w:rsidRDefault="00A474DB">
      <w:pPr>
        <w:numPr>
          <w:ilvl w:val="0"/>
          <w:numId w:val="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A429E0" w:rsidRPr="00092275" w:rsidRDefault="00A474DB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A429E0" w:rsidRPr="00092275" w:rsidRDefault="00A474DB">
      <w:pPr>
        <w:numPr>
          <w:ilvl w:val="0"/>
          <w:numId w:val="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429E0" w:rsidRPr="00092275" w:rsidRDefault="00A474DB">
      <w:pPr>
        <w:numPr>
          <w:ilvl w:val="0"/>
          <w:numId w:val="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A429E0" w:rsidRPr="00092275" w:rsidRDefault="00A474DB">
      <w:pPr>
        <w:numPr>
          <w:ilvl w:val="0"/>
          <w:numId w:val="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092275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A429E0" w:rsidRPr="00092275" w:rsidRDefault="00A474DB">
      <w:pPr>
        <w:numPr>
          <w:ilvl w:val="0"/>
          <w:numId w:val="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 w:rsidRPr="00092275">
        <w:rPr>
          <w:rFonts w:ascii="Times New Roman" w:hAnsi="Times New Roman"/>
          <w:color w:val="000000"/>
          <w:sz w:val="28"/>
        </w:rPr>
        <w:t>кст пр</w:t>
      </w:r>
      <w:proofErr w:type="gramEnd"/>
      <w:r w:rsidRPr="00092275"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A429E0" w:rsidRPr="00092275" w:rsidRDefault="00A474DB">
      <w:pPr>
        <w:numPr>
          <w:ilvl w:val="0"/>
          <w:numId w:val="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092275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429E0" w:rsidRPr="00092275" w:rsidRDefault="00A474DB">
      <w:pPr>
        <w:numPr>
          <w:ilvl w:val="0"/>
          <w:numId w:val="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A429E0" w:rsidRPr="00092275" w:rsidRDefault="00A474DB">
      <w:pPr>
        <w:numPr>
          <w:ilvl w:val="0"/>
          <w:numId w:val="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092275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:rsidR="00A429E0" w:rsidRPr="00092275" w:rsidRDefault="00A474DB">
      <w:pPr>
        <w:numPr>
          <w:ilvl w:val="0"/>
          <w:numId w:val="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A429E0" w:rsidRPr="00092275" w:rsidRDefault="00A474DB">
      <w:pPr>
        <w:numPr>
          <w:ilvl w:val="0"/>
          <w:numId w:val="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A429E0" w:rsidRPr="00092275" w:rsidRDefault="00A474DB">
      <w:pPr>
        <w:numPr>
          <w:ilvl w:val="0"/>
          <w:numId w:val="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092275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429E0" w:rsidRPr="00092275" w:rsidRDefault="00A474DB">
      <w:pPr>
        <w:numPr>
          <w:ilvl w:val="0"/>
          <w:numId w:val="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429E0" w:rsidRPr="00092275" w:rsidRDefault="00A474DB">
      <w:pPr>
        <w:numPr>
          <w:ilvl w:val="0"/>
          <w:numId w:val="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A429E0" w:rsidRPr="00092275" w:rsidRDefault="00A474DB">
      <w:pPr>
        <w:numPr>
          <w:ilvl w:val="0"/>
          <w:numId w:val="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092275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A429E0" w:rsidRPr="00092275" w:rsidRDefault="00A474DB">
      <w:pPr>
        <w:numPr>
          <w:ilvl w:val="0"/>
          <w:numId w:val="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A429E0" w:rsidRPr="00092275" w:rsidRDefault="00A474DB">
      <w:pPr>
        <w:numPr>
          <w:ilvl w:val="0"/>
          <w:numId w:val="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left="120"/>
        <w:jc w:val="both"/>
      </w:pPr>
      <w:r w:rsidRPr="00092275">
        <w:rPr>
          <w:rFonts w:ascii="Times New Roman" w:hAnsi="Times New Roman"/>
          <w:b/>
          <w:color w:val="000000"/>
          <w:sz w:val="28"/>
        </w:rPr>
        <w:t>2 КЛАСС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О нашей Родине.</w:t>
      </w:r>
      <w:r w:rsidRPr="00092275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092275">
        <w:rPr>
          <w:rFonts w:ascii="Times New Roman" w:hAnsi="Times New Roman"/>
          <w:color w:val="000000"/>
          <w:sz w:val="28"/>
        </w:rPr>
        <w:t>и др.</w:t>
      </w:r>
      <w:bookmarkEnd w:id="15"/>
      <w:r w:rsidRPr="00092275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092275">
        <w:rPr>
          <w:rFonts w:ascii="Times New Roman" w:hAnsi="Times New Roman"/>
          <w:color w:val="000000"/>
          <w:sz w:val="28"/>
        </w:rPr>
        <w:t>и др.</w:t>
      </w:r>
      <w:bookmarkEnd w:id="16"/>
      <w:r w:rsidRPr="00092275">
        <w:rPr>
          <w:rFonts w:ascii="Times New Roman" w:hAnsi="Times New Roman"/>
          <w:color w:val="000000"/>
          <w:sz w:val="28"/>
        </w:rPr>
        <w:t>‌).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17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092275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92275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429E0" w:rsidRPr="00092275" w:rsidRDefault="00A474DB">
      <w:pPr>
        <w:spacing w:after="0" w:line="264" w:lineRule="auto"/>
        <w:ind w:firstLine="600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92275">
        <w:rPr>
          <w:rFonts w:ascii="Times New Roman" w:hAnsi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092275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8"/>
      <w:r w:rsidRPr="00092275">
        <w:rPr>
          <w:rFonts w:ascii="Times New Roman" w:hAnsi="Times New Roman"/>
          <w:color w:val="000000"/>
          <w:sz w:val="28"/>
        </w:rPr>
        <w:t>‌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92275"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092275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9"/>
      <w:r w:rsidRPr="00092275">
        <w:rPr>
          <w:rFonts w:ascii="Times New Roman" w:hAnsi="Times New Roman"/>
          <w:color w:val="000000"/>
          <w:sz w:val="28"/>
        </w:rPr>
        <w:t>‌. Эстетическое восприятие явлений природы (звуки, краски времён года).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092275">
        <w:rPr>
          <w:rFonts w:ascii="Times New Roman" w:hAnsi="Times New Roman"/>
          <w:color w:val="000000"/>
          <w:sz w:val="28"/>
        </w:rPr>
        <w:t>и др.</w:t>
      </w:r>
      <w:bookmarkEnd w:id="20"/>
      <w:r w:rsidRPr="00092275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21" w:name="e5c2f998-10e7-44fc-bdda-dfec1693f887"/>
      <w:r w:rsidRPr="00092275">
        <w:rPr>
          <w:rFonts w:ascii="Times New Roman" w:hAnsi="Times New Roman"/>
          <w:color w:val="000000"/>
          <w:sz w:val="28"/>
        </w:rPr>
        <w:t>и др.</w:t>
      </w:r>
      <w:bookmarkEnd w:id="21"/>
      <w:r w:rsidRPr="00092275">
        <w:rPr>
          <w:rFonts w:ascii="Times New Roman" w:hAnsi="Times New Roman"/>
          <w:color w:val="000000"/>
          <w:sz w:val="28"/>
        </w:rPr>
        <w:t xml:space="preserve">‌).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092275">
        <w:rPr>
          <w:rFonts w:ascii="Times New Roman" w:hAnsi="Times New Roman"/>
          <w:color w:val="000000"/>
          <w:sz w:val="28"/>
        </w:rPr>
        <w:t>и другие</w:t>
      </w:r>
      <w:bookmarkEnd w:id="22"/>
      <w:r w:rsidRPr="00092275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О детях и дружбе</w:t>
      </w:r>
      <w:r w:rsidRPr="00092275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092275">
        <w:rPr>
          <w:rFonts w:ascii="Times New Roman" w:hAnsi="Times New Roman"/>
          <w:color w:val="000000"/>
          <w:sz w:val="28"/>
        </w:rPr>
        <w:t>и др.</w:t>
      </w:r>
      <w:bookmarkEnd w:id="23"/>
      <w:r w:rsidRPr="00092275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24"/>
      <w:r w:rsidRPr="00092275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Мир сказок.</w:t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92275"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092275">
        <w:rPr>
          <w:rFonts w:ascii="Times New Roman" w:hAnsi="Times New Roman"/>
          <w:color w:val="000000"/>
          <w:sz w:val="28"/>
        </w:rPr>
        <w:t>и другие</w:t>
      </w:r>
      <w:bookmarkEnd w:id="25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092275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092275"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092275"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26" w:name="dd853ef0-68f9-4441-80c5-be39b469ea42"/>
      <w:r w:rsidRPr="00092275">
        <w:rPr>
          <w:rFonts w:ascii="Times New Roman" w:hAnsi="Times New Roman"/>
          <w:color w:val="000000"/>
          <w:sz w:val="28"/>
        </w:rPr>
        <w:t>и др.</w:t>
      </w:r>
      <w:bookmarkEnd w:id="26"/>
      <w:r w:rsidRPr="00092275">
        <w:rPr>
          <w:rFonts w:ascii="Times New Roman" w:hAnsi="Times New Roman"/>
          <w:color w:val="000000"/>
          <w:sz w:val="28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092275">
        <w:rPr>
          <w:rFonts w:ascii="Times New Roman" w:hAnsi="Times New Roman"/>
          <w:color w:val="000000"/>
          <w:sz w:val="28"/>
        </w:rPr>
        <w:t>, В. В. Бианки.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27" w:name="305fc3fd-0d75-43c6-b5e8-b77dae865863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27"/>
      <w:r w:rsidRPr="00092275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 w:rsidRPr="00092275"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 w:rsidRPr="00092275"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 w:rsidRPr="00092275"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092275">
        <w:rPr>
          <w:rFonts w:ascii="Times New Roman" w:hAnsi="Times New Roman"/>
          <w:color w:val="000000"/>
          <w:sz w:val="28"/>
        </w:rPr>
        <w:t>(по выбору)</w:t>
      </w:r>
      <w:bookmarkEnd w:id="28"/>
      <w:r w:rsidRPr="00092275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«Салют» ‌</w:t>
      </w:r>
      <w:bookmarkStart w:id="29" w:name="c4dddd01-51be-4cab-bffc-20489de7184c"/>
      <w:r w:rsidRPr="00092275">
        <w:rPr>
          <w:rFonts w:ascii="Times New Roman" w:hAnsi="Times New Roman"/>
          <w:color w:val="000000"/>
          <w:sz w:val="28"/>
        </w:rPr>
        <w:t>и другое (по выбору)</w:t>
      </w:r>
      <w:bookmarkEnd w:id="29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092275"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30" w:name="0c3ae019-4704-47be-8c05-88069337bebf"/>
      <w:r w:rsidRPr="00092275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30"/>
      <w:r w:rsidRPr="00092275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31" w:name="0e95da97-7b05-41cd-84b7-0db56826c5ee"/>
      <w:r w:rsidRPr="00092275">
        <w:rPr>
          <w:rFonts w:ascii="Times New Roman" w:hAnsi="Times New Roman"/>
          <w:color w:val="000000"/>
          <w:sz w:val="28"/>
        </w:rPr>
        <w:t>и др.</w:t>
      </w:r>
      <w:bookmarkEnd w:id="31"/>
      <w:r w:rsidRPr="00092275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32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 w:rsidRPr="00092275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092275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092275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429E0" w:rsidRPr="00092275" w:rsidRDefault="00A474DB">
      <w:pPr>
        <w:numPr>
          <w:ilvl w:val="0"/>
          <w:numId w:val="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429E0" w:rsidRPr="00092275" w:rsidRDefault="00A474DB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A429E0" w:rsidRPr="00092275" w:rsidRDefault="00A474DB">
      <w:pPr>
        <w:numPr>
          <w:ilvl w:val="0"/>
          <w:numId w:val="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A429E0" w:rsidRPr="00092275" w:rsidRDefault="00A474DB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A429E0" w:rsidRPr="00092275" w:rsidRDefault="00A474DB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A429E0" w:rsidRPr="00092275" w:rsidRDefault="00A474DB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A429E0" w:rsidRPr="00092275" w:rsidRDefault="00A474DB">
      <w:pPr>
        <w:numPr>
          <w:ilvl w:val="0"/>
          <w:numId w:val="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092275">
        <w:rPr>
          <w:rFonts w:ascii="Times New Roman" w:hAnsi="Times New Roman"/>
          <w:color w:val="000000"/>
          <w:sz w:val="28"/>
        </w:rPr>
        <w:t>кст ск</w:t>
      </w:r>
      <w:proofErr w:type="gramEnd"/>
      <w:r w:rsidRPr="00092275"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429E0" w:rsidRPr="00092275" w:rsidRDefault="00A474DB">
      <w:pPr>
        <w:numPr>
          <w:ilvl w:val="0"/>
          <w:numId w:val="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092275">
        <w:rPr>
          <w:rFonts w:ascii="Times New Roman" w:hAnsi="Times New Roman"/>
          <w:color w:val="000000"/>
          <w:sz w:val="28"/>
        </w:rPr>
        <w:t>кст ст</w:t>
      </w:r>
      <w:proofErr w:type="gramEnd"/>
      <w:r w:rsidRPr="00092275"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092275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A429E0" w:rsidRPr="00092275" w:rsidRDefault="00A474DB">
      <w:pPr>
        <w:numPr>
          <w:ilvl w:val="0"/>
          <w:numId w:val="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A429E0" w:rsidRPr="00092275" w:rsidRDefault="00A474DB">
      <w:pPr>
        <w:numPr>
          <w:ilvl w:val="0"/>
          <w:numId w:val="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429E0" w:rsidRPr="00092275" w:rsidRDefault="00A474DB">
      <w:pPr>
        <w:numPr>
          <w:ilvl w:val="0"/>
          <w:numId w:val="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A429E0" w:rsidRPr="00092275" w:rsidRDefault="00A474DB">
      <w:pPr>
        <w:numPr>
          <w:ilvl w:val="0"/>
          <w:numId w:val="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092275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A429E0" w:rsidRPr="00092275" w:rsidRDefault="00A474DB">
      <w:pPr>
        <w:numPr>
          <w:ilvl w:val="0"/>
          <w:numId w:val="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429E0" w:rsidRDefault="00A474D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заданную тему;</w:t>
      </w:r>
    </w:p>
    <w:p w:rsidR="00A429E0" w:rsidRPr="00092275" w:rsidRDefault="00A474DB">
      <w:pPr>
        <w:numPr>
          <w:ilvl w:val="0"/>
          <w:numId w:val="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A429E0" w:rsidRPr="00092275" w:rsidRDefault="00A474DB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A429E0" w:rsidRDefault="00A474D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A429E0" w:rsidRPr="00092275" w:rsidRDefault="00A474DB">
      <w:pPr>
        <w:numPr>
          <w:ilvl w:val="0"/>
          <w:numId w:val="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092275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:rsidR="00A429E0" w:rsidRPr="00092275" w:rsidRDefault="00A474DB">
      <w:pPr>
        <w:numPr>
          <w:ilvl w:val="0"/>
          <w:numId w:val="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092275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429E0" w:rsidRPr="00092275" w:rsidRDefault="00A474DB">
      <w:pPr>
        <w:numPr>
          <w:ilvl w:val="0"/>
          <w:numId w:val="1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A429E0" w:rsidRPr="00092275" w:rsidRDefault="00A474DB">
      <w:pPr>
        <w:numPr>
          <w:ilvl w:val="0"/>
          <w:numId w:val="1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A429E0" w:rsidRPr="00092275" w:rsidRDefault="00A474DB">
      <w:pPr>
        <w:numPr>
          <w:ilvl w:val="0"/>
          <w:numId w:val="1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A429E0" w:rsidRDefault="00A474D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слушании</w:t>
      </w:r>
      <w:proofErr w:type="gramEnd"/>
      <w:r>
        <w:rPr>
          <w:rFonts w:ascii="Times New Roman" w:hAnsi="Times New Roman"/>
          <w:color w:val="000000"/>
          <w:sz w:val="28"/>
        </w:rPr>
        <w:t>) произведения;</w:t>
      </w:r>
    </w:p>
    <w:p w:rsidR="00A429E0" w:rsidRPr="00092275" w:rsidRDefault="00A474DB">
      <w:pPr>
        <w:numPr>
          <w:ilvl w:val="0"/>
          <w:numId w:val="1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092275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A429E0" w:rsidRPr="00092275" w:rsidRDefault="00A474DB">
      <w:pPr>
        <w:numPr>
          <w:ilvl w:val="0"/>
          <w:numId w:val="11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A429E0" w:rsidRPr="00092275" w:rsidRDefault="00A474DB">
      <w:pPr>
        <w:numPr>
          <w:ilvl w:val="0"/>
          <w:numId w:val="11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b/>
          <w:color w:val="333333"/>
          <w:sz w:val="28"/>
        </w:rPr>
        <w:t>3 КЛАСС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092275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33" w:name="96e70618-7a1d-4135-8fd3-a8d5b625e8a7"/>
      <w:r w:rsidRPr="00092275">
        <w:rPr>
          <w:rFonts w:ascii="Times New Roman" w:hAnsi="Times New Roman"/>
          <w:color w:val="000000"/>
          <w:sz w:val="28"/>
        </w:rPr>
        <w:t>и другое (по выбору)</w:t>
      </w:r>
      <w:bookmarkEnd w:id="33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 xml:space="preserve">Фольклор (устное народное творчество). </w:t>
      </w: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92275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092275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‌</w:t>
      </w:r>
      <w:bookmarkStart w:id="34" w:name="6dc3c912-0f6b-44b2-87fb-4fa8c0a8ddd8"/>
      <w:r w:rsidRPr="00092275">
        <w:rPr>
          <w:rFonts w:ascii="Times New Roman" w:hAnsi="Times New Roman"/>
          <w:color w:val="000000"/>
          <w:sz w:val="28"/>
        </w:rPr>
        <w:t>и др.)</w:t>
      </w:r>
      <w:bookmarkEnd w:id="34"/>
      <w:r w:rsidRPr="00092275"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092275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35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092275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6" w:name="80f00626-952e-41bd-9beb-6d0f5fe1ba6b"/>
      <w:r w:rsidRPr="00092275">
        <w:rPr>
          <w:rFonts w:ascii="Times New Roman" w:hAnsi="Times New Roman"/>
          <w:color w:val="000000"/>
          <w:sz w:val="28"/>
        </w:rPr>
        <w:t>и другие по выбору)</w:t>
      </w:r>
      <w:bookmarkEnd w:id="36"/>
      <w:r w:rsidRPr="00092275"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092275">
        <w:rPr>
          <w:rFonts w:ascii="Times New Roman" w:hAnsi="Times New Roman"/>
          <w:color w:val="000000"/>
          <w:sz w:val="28"/>
        </w:rPr>
        <w:t>фольклорными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и о прекрасной царевне Лебеди», «В тот год осенняя погода…», «Опрятней модного паркета…» ‌</w:t>
      </w:r>
      <w:bookmarkStart w:id="37" w:name="db43cb12-75a1-43f5-b252-1995adfd2fff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37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092275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092275">
        <w:rPr>
          <w:rFonts w:ascii="Times New Roman" w:hAnsi="Times New Roman"/>
          <w:color w:val="000000"/>
          <w:sz w:val="28"/>
        </w:rPr>
        <w:t>(не менее двух)</w:t>
      </w:r>
      <w:bookmarkEnd w:id="38"/>
      <w:r w:rsidRPr="00092275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39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92275">
        <w:rPr>
          <w:rFonts w:ascii="Times New Roman" w:hAnsi="Times New Roman"/>
          <w:i/>
          <w:color w:val="000000"/>
          <w:sz w:val="28"/>
        </w:rPr>
        <w:t>Х–ХХ веков</w:t>
      </w:r>
      <w:r w:rsidRPr="00092275"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092275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40"/>
      <w:r w:rsidRPr="00092275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092275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41" w:name="236d15e5-7adb-4fc2-919e-678797fd1898"/>
      <w:r w:rsidRPr="00092275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41"/>
      <w:r w:rsidRPr="00092275">
        <w:rPr>
          <w:rFonts w:ascii="Times New Roman" w:hAnsi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092275"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 w:rsidRPr="00092275"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42"/>
      <w:r w:rsidRPr="00092275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092275"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092275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3"/>
      <w:r w:rsidRPr="00092275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092275">
        <w:rPr>
          <w:rFonts w:ascii="Times New Roman" w:hAnsi="Times New Roman"/>
          <w:color w:val="000000"/>
          <w:sz w:val="28"/>
        </w:rPr>
        <w:t>и другие</w:t>
      </w:r>
      <w:bookmarkEnd w:id="44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092275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5" w:name="14358877-86a6-40e2-9fb5-58334b8a6e9a"/>
      <w:r w:rsidRPr="00092275">
        <w:rPr>
          <w:rFonts w:ascii="Times New Roman" w:hAnsi="Times New Roman"/>
          <w:color w:val="000000"/>
          <w:sz w:val="28"/>
        </w:rPr>
        <w:t>(не менее двух)</w:t>
      </w:r>
      <w:bookmarkEnd w:id="45"/>
      <w:r w:rsidRPr="00092275">
        <w:rPr>
          <w:rFonts w:ascii="Times New Roman" w:hAnsi="Times New Roman"/>
          <w:color w:val="000000"/>
          <w:sz w:val="28"/>
        </w:rPr>
        <w:t>‌. Круг чтения: произведения В. М. Гаршина, М. Горького, И. С. Соколова-Микитова ‌</w:t>
      </w:r>
      <w:bookmarkStart w:id="46" w:name="c6bf05b5-49bd-40a2-90b7-cfd41b2279a7"/>
      <w:r w:rsidRPr="00092275">
        <w:rPr>
          <w:rFonts w:ascii="Times New Roman" w:hAnsi="Times New Roman"/>
          <w:color w:val="000000"/>
          <w:sz w:val="28"/>
        </w:rPr>
        <w:t>и др.</w:t>
      </w:r>
      <w:bookmarkEnd w:id="46"/>
      <w:r w:rsidRPr="00092275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092275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092275">
        <w:rPr>
          <w:rFonts w:ascii="Times New Roman" w:hAnsi="Times New Roman"/>
          <w:color w:val="000000"/>
          <w:sz w:val="28"/>
        </w:rPr>
        <w:t>» ‌</w:t>
      </w:r>
      <w:bookmarkStart w:id="47" w:name="ea02cf5f-d5e4-4b30-812a-1b46ec679534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47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092275"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092275"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092275"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092275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48" w:name="68f21dae-0b2e-4871-b761-be4991ec4878"/>
      <w:r w:rsidRPr="00092275">
        <w:rPr>
          <w:rFonts w:ascii="Times New Roman" w:hAnsi="Times New Roman"/>
          <w:color w:val="000000"/>
          <w:sz w:val="28"/>
        </w:rPr>
        <w:t>и другое (по выбору)</w:t>
      </w:r>
      <w:bookmarkEnd w:id="48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092275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092275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9"/>
      <w:r w:rsidRPr="00092275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50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092275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092275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51"/>
      <w:r w:rsidRPr="00092275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52" w:name="cb0fcba1-b7c3-44d2-9bb6-c0a6c9168eca"/>
      <w:r w:rsidRPr="00092275">
        <w:rPr>
          <w:rFonts w:ascii="Times New Roman" w:hAnsi="Times New Roman"/>
          <w:color w:val="000000"/>
          <w:sz w:val="28"/>
        </w:rPr>
        <w:t>М. М. Зощенко и др.</w:t>
      </w:r>
      <w:bookmarkEnd w:id="52"/>
      <w:r w:rsidRPr="00092275">
        <w:rPr>
          <w:rFonts w:ascii="Times New Roman" w:hAnsi="Times New Roman"/>
          <w:color w:val="000000"/>
          <w:sz w:val="28"/>
        </w:rPr>
        <w:t>‌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53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092275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4" w:name="3e21f5c4-1001-4583-8489-5f0ba36061b9"/>
      <w:r w:rsidRPr="00092275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4"/>
      <w:r w:rsidRPr="00092275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5" w:name="f6f542f3-f6cf-4368-a418-eb5d19aa0b2b"/>
      <w:r w:rsidRPr="00092275">
        <w:rPr>
          <w:rFonts w:ascii="Times New Roman" w:hAnsi="Times New Roman"/>
          <w:color w:val="000000"/>
          <w:sz w:val="28"/>
        </w:rPr>
        <w:t>Р. Киплинга.</w:t>
      </w:r>
      <w:bookmarkEnd w:id="55"/>
      <w:r w:rsidRPr="00092275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56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литературой).</w:t>
      </w:r>
      <w:r w:rsidRPr="00092275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092275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429E0" w:rsidRPr="00092275" w:rsidRDefault="00A474DB">
      <w:pPr>
        <w:numPr>
          <w:ilvl w:val="0"/>
          <w:numId w:val="1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429E0" w:rsidRPr="00092275" w:rsidRDefault="00A474DB">
      <w:pPr>
        <w:numPr>
          <w:ilvl w:val="0"/>
          <w:numId w:val="1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A429E0" w:rsidRPr="00092275" w:rsidRDefault="00A474DB">
      <w:pPr>
        <w:numPr>
          <w:ilvl w:val="0"/>
          <w:numId w:val="1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429E0" w:rsidRPr="00092275" w:rsidRDefault="00A474DB">
      <w:pPr>
        <w:numPr>
          <w:ilvl w:val="0"/>
          <w:numId w:val="1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A429E0" w:rsidRPr="00092275" w:rsidRDefault="00A474DB">
      <w:pPr>
        <w:numPr>
          <w:ilvl w:val="0"/>
          <w:numId w:val="1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429E0" w:rsidRPr="00092275" w:rsidRDefault="00A474DB">
      <w:pPr>
        <w:numPr>
          <w:ilvl w:val="0"/>
          <w:numId w:val="1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092275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A429E0" w:rsidRDefault="00A474DB">
      <w:pPr>
        <w:numPr>
          <w:ilvl w:val="0"/>
          <w:numId w:val="1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A429E0" w:rsidRPr="00092275" w:rsidRDefault="00A474DB">
      <w:pPr>
        <w:numPr>
          <w:ilvl w:val="0"/>
          <w:numId w:val="1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429E0" w:rsidRPr="00092275" w:rsidRDefault="00A474DB">
      <w:pPr>
        <w:numPr>
          <w:ilvl w:val="0"/>
          <w:numId w:val="1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092275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429E0" w:rsidRPr="00092275" w:rsidRDefault="00A474DB">
      <w:pPr>
        <w:numPr>
          <w:ilvl w:val="0"/>
          <w:numId w:val="1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A429E0" w:rsidRPr="00092275" w:rsidRDefault="00A474DB">
      <w:pPr>
        <w:numPr>
          <w:ilvl w:val="0"/>
          <w:numId w:val="1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A429E0" w:rsidRPr="00092275" w:rsidRDefault="00A474DB">
      <w:pPr>
        <w:numPr>
          <w:ilvl w:val="0"/>
          <w:numId w:val="1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A429E0" w:rsidRPr="00092275" w:rsidRDefault="00A474DB">
      <w:pPr>
        <w:numPr>
          <w:ilvl w:val="0"/>
          <w:numId w:val="1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A429E0" w:rsidRPr="00092275" w:rsidRDefault="00A474DB">
      <w:pPr>
        <w:numPr>
          <w:ilvl w:val="0"/>
          <w:numId w:val="1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A429E0" w:rsidRPr="00092275" w:rsidRDefault="00A474DB">
      <w:pPr>
        <w:spacing w:after="0" w:line="264" w:lineRule="auto"/>
        <w:ind w:firstLine="600"/>
        <w:jc w:val="both"/>
      </w:pPr>
      <w:proofErr w:type="gramStart"/>
      <w:r w:rsidRPr="00092275"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 w:rsidRPr="00092275"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 w:rsidRPr="00092275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429E0" w:rsidRPr="00092275" w:rsidRDefault="00A474DB">
      <w:pPr>
        <w:numPr>
          <w:ilvl w:val="0"/>
          <w:numId w:val="1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429E0" w:rsidRPr="00092275" w:rsidRDefault="00A474DB">
      <w:pPr>
        <w:numPr>
          <w:ilvl w:val="0"/>
          <w:numId w:val="1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A429E0" w:rsidRPr="00092275" w:rsidRDefault="00A474DB">
      <w:pPr>
        <w:numPr>
          <w:ilvl w:val="0"/>
          <w:numId w:val="1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092275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A429E0" w:rsidRPr="00092275" w:rsidRDefault="00A474DB">
      <w:pPr>
        <w:numPr>
          <w:ilvl w:val="0"/>
          <w:numId w:val="1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429E0" w:rsidRPr="00092275" w:rsidRDefault="00A474DB">
      <w:pPr>
        <w:numPr>
          <w:ilvl w:val="0"/>
          <w:numId w:val="1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429E0" w:rsidRPr="00092275" w:rsidRDefault="00A474DB">
      <w:pPr>
        <w:numPr>
          <w:ilvl w:val="0"/>
          <w:numId w:val="1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b/>
          <w:color w:val="333333"/>
          <w:sz w:val="28"/>
        </w:rPr>
        <w:t>4 КЛАСС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092275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‌</w:t>
      </w:r>
      <w:bookmarkStart w:id="57" w:name="e723ba6f-ad13-4eb9-88fb-092822236b1d"/>
      <w:r w:rsidRPr="00092275">
        <w:rPr>
          <w:rFonts w:ascii="Times New Roman" w:hAnsi="Times New Roman"/>
          <w:color w:val="000000"/>
          <w:sz w:val="28"/>
        </w:rPr>
        <w:t>и др.</w:t>
      </w:r>
      <w:bookmarkEnd w:id="57"/>
      <w:r w:rsidRPr="00092275">
        <w:rPr>
          <w:rFonts w:ascii="Times New Roman" w:hAnsi="Times New Roman"/>
          <w:color w:val="000000"/>
          <w:sz w:val="28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Круг чтения</w:t>
      </w:r>
      <w:r w:rsidRPr="00092275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092275"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092275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8"/>
      <w:r w:rsidRPr="00092275">
        <w:rPr>
          <w:rFonts w:ascii="Times New Roman" w:hAnsi="Times New Roman"/>
          <w:color w:val="000000"/>
          <w:sz w:val="28"/>
        </w:rPr>
        <w:t>‌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092275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092275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Круг чтения</w:t>
      </w:r>
      <w:r w:rsidRPr="00092275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092275">
        <w:rPr>
          <w:rFonts w:ascii="Times New Roman" w:hAnsi="Times New Roman"/>
          <w:color w:val="000000"/>
          <w:sz w:val="28"/>
        </w:rPr>
        <w:t>(2-3 сказки по выбору)</w:t>
      </w:r>
      <w:bookmarkEnd w:id="59"/>
      <w:r w:rsidRPr="00092275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60" w:name="88e382a1-4742-44f3-be40-3355538b7bf0"/>
      <w:r w:rsidRPr="00092275">
        <w:rPr>
          <w:rFonts w:ascii="Times New Roman" w:hAnsi="Times New Roman"/>
          <w:color w:val="000000"/>
          <w:sz w:val="28"/>
        </w:rPr>
        <w:t>(2-3 сказки по выбору)</w:t>
      </w:r>
      <w:bookmarkEnd w:id="60"/>
      <w:r w:rsidRPr="00092275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092275">
        <w:rPr>
          <w:rFonts w:ascii="Times New Roman" w:hAnsi="Times New Roman"/>
          <w:color w:val="000000"/>
          <w:sz w:val="28"/>
        </w:rPr>
        <w:t>(1-2 по выбору)</w:t>
      </w:r>
      <w:bookmarkEnd w:id="61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092275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092275">
        <w:rPr>
          <w:rFonts w:ascii="Times New Roman" w:hAnsi="Times New Roman"/>
          <w:color w:val="000000"/>
          <w:sz w:val="28"/>
        </w:rPr>
        <w:t>и другие</w:t>
      </w:r>
      <w:bookmarkEnd w:id="62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092275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092275"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092275">
        <w:rPr>
          <w:rFonts w:ascii="Times New Roman" w:hAnsi="Times New Roman"/>
          <w:color w:val="000000"/>
          <w:sz w:val="28"/>
        </w:rPr>
        <w:t>(не менее трёх)</w:t>
      </w:r>
      <w:bookmarkEnd w:id="63"/>
      <w:r w:rsidRPr="00092275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4" w:name="fb9c6b46-90e6-44d3-98e5-d86df8a78f70"/>
      <w:r w:rsidRPr="00092275">
        <w:rPr>
          <w:rFonts w:ascii="Times New Roman" w:hAnsi="Times New Roman"/>
          <w:color w:val="000000"/>
          <w:sz w:val="28"/>
        </w:rPr>
        <w:t>и другие</w:t>
      </w:r>
      <w:bookmarkEnd w:id="64"/>
      <w:r w:rsidRPr="00092275">
        <w:rPr>
          <w:rFonts w:ascii="Times New Roman" w:hAnsi="Times New Roman"/>
          <w:color w:val="000000"/>
          <w:sz w:val="28"/>
        </w:rPr>
        <w:t xml:space="preserve">‌.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092275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092275"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65" w:name="8753b9aa-1497-4d8a-9925-78a7378ffdc6"/>
      <w:r w:rsidRPr="00092275">
        <w:rPr>
          <w:rFonts w:ascii="Times New Roman" w:hAnsi="Times New Roman"/>
          <w:color w:val="000000"/>
          <w:sz w:val="28"/>
        </w:rPr>
        <w:t>(не менее трёх)</w:t>
      </w:r>
      <w:bookmarkEnd w:id="65"/>
      <w:r w:rsidRPr="00092275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092275">
        <w:rPr>
          <w:rFonts w:ascii="Times New Roman" w:hAnsi="Times New Roman"/>
          <w:color w:val="000000"/>
          <w:sz w:val="28"/>
        </w:rPr>
        <w:t>и другие</w:t>
      </w:r>
      <w:bookmarkEnd w:id="66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092275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7" w:name="c485f24c-ccf6-4a4b-a332-12b0e9bda1ee"/>
      <w:r w:rsidRPr="00092275">
        <w:rPr>
          <w:rFonts w:ascii="Times New Roman" w:hAnsi="Times New Roman"/>
          <w:color w:val="000000"/>
          <w:sz w:val="28"/>
        </w:rPr>
        <w:t>(две-три по выбору)</w:t>
      </w:r>
      <w:bookmarkEnd w:id="67"/>
      <w:r w:rsidRPr="00092275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092275">
        <w:rPr>
          <w:rFonts w:ascii="Times New Roman" w:hAnsi="Times New Roman"/>
          <w:color w:val="000000"/>
          <w:sz w:val="28"/>
        </w:rPr>
        <w:t>и др.</w:t>
      </w:r>
      <w:bookmarkEnd w:id="68"/>
      <w:r w:rsidRPr="00092275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092275">
        <w:rPr>
          <w:rFonts w:ascii="Times New Roman" w:hAnsi="Times New Roman"/>
          <w:color w:val="000000"/>
          <w:sz w:val="28"/>
        </w:rPr>
        <w:t>и другие</w:t>
      </w:r>
      <w:bookmarkEnd w:id="69"/>
      <w:r w:rsidRPr="00092275">
        <w:rPr>
          <w:rFonts w:ascii="Times New Roman" w:hAnsi="Times New Roman"/>
          <w:color w:val="000000"/>
          <w:sz w:val="28"/>
        </w:rPr>
        <w:t xml:space="preserve">‌.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092275">
        <w:rPr>
          <w:rFonts w:ascii="Times New Roman" w:hAnsi="Times New Roman"/>
          <w:i/>
          <w:color w:val="000000"/>
          <w:sz w:val="28"/>
        </w:rPr>
        <w:t>Х–</w:t>
      </w:r>
      <w:proofErr w:type="gramEnd"/>
      <w:r w:rsidRPr="00092275">
        <w:rPr>
          <w:rFonts w:ascii="Times New Roman" w:hAnsi="Times New Roman"/>
          <w:i/>
          <w:color w:val="000000"/>
          <w:sz w:val="28"/>
        </w:rPr>
        <w:t xml:space="preserve"> ХХ веков</w:t>
      </w:r>
      <w:r w:rsidRPr="00092275"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092275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70"/>
      <w:r w:rsidRPr="00092275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092275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71"/>
      <w:r w:rsidRPr="00092275">
        <w:rPr>
          <w:rFonts w:ascii="Times New Roman" w:hAnsi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092275"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092275">
        <w:rPr>
          <w:rFonts w:ascii="Times New Roman" w:hAnsi="Times New Roman"/>
          <w:color w:val="333333"/>
          <w:sz w:val="28"/>
        </w:rPr>
        <w:t>​‌</w:t>
      </w:r>
      <w:bookmarkStart w:id="72" w:name="81524b2d-8972-479d-bbde-dc24af398f71"/>
      <w:r w:rsidRPr="00092275">
        <w:rPr>
          <w:rFonts w:ascii="Times New Roman" w:hAnsi="Times New Roman"/>
          <w:color w:val="333333"/>
          <w:sz w:val="28"/>
        </w:rPr>
        <w:t>и другие (по выбору).</w:t>
      </w:r>
      <w:bookmarkEnd w:id="72"/>
      <w:r w:rsidRPr="00092275">
        <w:rPr>
          <w:rFonts w:ascii="Times New Roman" w:hAnsi="Times New Roman"/>
          <w:color w:val="333333"/>
          <w:sz w:val="28"/>
        </w:rPr>
        <w:t>‌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092275">
        <w:rPr>
          <w:rFonts w:ascii="Times New Roman" w:hAnsi="Times New Roman"/>
          <w:color w:val="000000"/>
          <w:sz w:val="28"/>
        </w:rPr>
        <w:t>. Круг чтения ‌</w:t>
      </w:r>
      <w:bookmarkStart w:id="73" w:name="8bd46c4b-5995-4a73-9b20-d9c86c3c5312"/>
      <w:r w:rsidRPr="00092275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3"/>
      <w:r w:rsidRPr="00092275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74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092275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092275">
        <w:rPr>
          <w:rFonts w:ascii="Times New Roman" w:hAnsi="Times New Roman"/>
          <w:color w:val="000000"/>
          <w:sz w:val="28"/>
        </w:rPr>
        <w:t>(не менее трёх авторов)</w:t>
      </w:r>
      <w:bookmarkEnd w:id="75"/>
      <w:r w:rsidRPr="00092275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092275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6"/>
      <w:r w:rsidRPr="00092275">
        <w:rPr>
          <w:rFonts w:ascii="Times New Roman" w:hAnsi="Times New Roman"/>
          <w:color w:val="000000"/>
          <w:sz w:val="28"/>
        </w:rPr>
        <w:t>‌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092275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092275">
        <w:rPr>
          <w:rFonts w:ascii="Times New Roman" w:hAnsi="Times New Roman"/>
          <w:color w:val="333333"/>
          <w:sz w:val="28"/>
        </w:rPr>
        <w:t>​‌</w:t>
      </w:r>
      <w:bookmarkStart w:id="77" w:name="32f573be-918d-43d1-9ae6-41e22d8f0125"/>
      <w:r w:rsidRPr="00092275">
        <w:rPr>
          <w:rFonts w:ascii="Times New Roman" w:hAnsi="Times New Roman"/>
          <w:color w:val="333333"/>
          <w:sz w:val="28"/>
        </w:rPr>
        <w:t>и другие (по выбору).</w:t>
      </w:r>
      <w:bookmarkEnd w:id="77"/>
      <w:r w:rsidRPr="00092275">
        <w:rPr>
          <w:rFonts w:ascii="Times New Roman" w:hAnsi="Times New Roman"/>
          <w:color w:val="333333"/>
          <w:sz w:val="28"/>
        </w:rPr>
        <w:t>‌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092275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092275">
        <w:rPr>
          <w:rFonts w:ascii="Times New Roman" w:hAnsi="Times New Roman"/>
          <w:color w:val="000000"/>
          <w:sz w:val="28"/>
        </w:rPr>
        <w:t>со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78" w:name="af055e7a-930d-4d71-860c-0ef134e8808b"/>
      <w:r w:rsidRPr="00092275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8"/>
      <w:r w:rsidRPr="00092275"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092275">
        <w:rPr>
          <w:rFonts w:ascii="Times New Roman" w:hAnsi="Times New Roman"/>
          <w:color w:val="000000"/>
          <w:sz w:val="28"/>
        </w:rPr>
        <w:t>, ‌</w:t>
      </w:r>
      <w:bookmarkStart w:id="79" w:name="7725f3ac-90cc-4ff9-a933-5f2500765865"/>
      <w:r w:rsidRPr="00092275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9"/>
      <w:r w:rsidRPr="00092275"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0" w:name="b11b7b7c-b734-4b90-8e59-61db21edb4cb"/>
      <w:r w:rsidRPr="00092275">
        <w:rPr>
          <w:rFonts w:ascii="Times New Roman" w:hAnsi="Times New Roman"/>
          <w:color w:val="000000"/>
          <w:sz w:val="28"/>
        </w:rPr>
        <w:t>(1-2 рассказа из цикла)</w:t>
      </w:r>
      <w:bookmarkEnd w:id="80"/>
      <w:r w:rsidRPr="00092275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Пьеса.</w:t>
      </w:r>
      <w:r w:rsidRPr="00092275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092275">
        <w:rPr>
          <w:rFonts w:ascii="Times New Roman" w:hAnsi="Times New Roman"/>
          <w:color w:val="000000"/>
          <w:sz w:val="28"/>
        </w:rPr>
        <w:t>(одна по выбору)</w:t>
      </w:r>
      <w:bookmarkEnd w:id="81"/>
      <w:r w:rsidRPr="00092275"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092275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82" w:name="75d9e905-0ed8-4b64-8f23-d12494003dd9"/>
      <w:r w:rsidRPr="00092275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82"/>
      <w:r w:rsidRPr="00092275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092275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Голявкина</w:t>
      </w:r>
      <w:bookmarkEnd w:id="83"/>
      <w:proofErr w:type="spellEnd"/>
      <w:r w:rsidRPr="00092275">
        <w:rPr>
          <w:rFonts w:ascii="Times New Roman" w:hAnsi="Times New Roman"/>
          <w:color w:val="000000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4" w:name="3833d43d-9952-42a0-80a6-c982261f81f0"/>
      <w:r w:rsidRPr="00092275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4"/>
      <w:r w:rsidRPr="00092275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5" w:name="6717adc8-7d22-4c8b-8e0f-ca68d49678b4"/>
      <w:r w:rsidRPr="00092275">
        <w:rPr>
          <w:rFonts w:ascii="Times New Roman" w:hAnsi="Times New Roman"/>
          <w:color w:val="000000"/>
          <w:sz w:val="28"/>
        </w:rPr>
        <w:t>и другие</w:t>
      </w:r>
      <w:bookmarkEnd w:id="85"/>
      <w:r w:rsidRPr="00092275">
        <w:rPr>
          <w:rFonts w:ascii="Times New Roman" w:hAnsi="Times New Roman"/>
          <w:color w:val="000000"/>
          <w:sz w:val="28"/>
        </w:rPr>
        <w:t>‌.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092275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092275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6"/>
      <w:r w:rsidRPr="00092275"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092275">
        <w:rPr>
          <w:rFonts w:ascii="Times New Roman" w:hAnsi="Times New Roman"/>
          <w:color w:val="000000"/>
          <w:sz w:val="28"/>
        </w:rPr>
        <w:t>» (отдельные главы) ‌</w:t>
      </w:r>
      <w:bookmarkStart w:id="87" w:name="7eaefd21-9d80-4380-a4c5-7fbfbc886408"/>
      <w:r w:rsidRPr="00092275">
        <w:rPr>
          <w:rFonts w:ascii="Times New Roman" w:hAnsi="Times New Roman"/>
          <w:color w:val="000000"/>
          <w:sz w:val="28"/>
        </w:rPr>
        <w:t>и другие (по выбору)</w:t>
      </w:r>
      <w:bookmarkEnd w:id="87"/>
      <w:r w:rsidRPr="00092275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092275"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092275"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429E0" w:rsidRPr="00092275" w:rsidRDefault="00A474DB">
      <w:pPr>
        <w:numPr>
          <w:ilvl w:val="0"/>
          <w:numId w:val="1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429E0" w:rsidRPr="00092275" w:rsidRDefault="00A474DB">
      <w:pPr>
        <w:numPr>
          <w:ilvl w:val="0"/>
          <w:numId w:val="1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A429E0" w:rsidRPr="00092275" w:rsidRDefault="00A474DB">
      <w:pPr>
        <w:numPr>
          <w:ilvl w:val="0"/>
          <w:numId w:val="1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429E0" w:rsidRPr="00092275" w:rsidRDefault="00A474DB">
      <w:pPr>
        <w:numPr>
          <w:ilvl w:val="0"/>
          <w:numId w:val="1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A429E0" w:rsidRPr="00092275" w:rsidRDefault="00A474DB">
      <w:pPr>
        <w:numPr>
          <w:ilvl w:val="0"/>
          <w:numId w:val="1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429E0" w:rsidRPr="00092275" w:rsidRDefault="00A474DB">
      <w:pPr>
        <w:numPr>
          <w:ilvl w:val="0"/>
          <w:numId w:val="1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429E0" w:rsidRPr="00092275" w:rsidRDefault="00A474DB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A429E0" w:rsidRPr="00092275" w:rsidRDefault="00A474DB">
      <w:pPr>
        <w:numPr>
          <w:ilvl w:val="0"/>
          <w:numId w:val="1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429E0" w:rsidRPr="00092275" w:rsidRDefault="00A474DB">
      <w:pPr>
        <w:spacing w:after="0" w:line="264" w:lineRule="auto"/>
        <w:ind w:firstLine="600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Регулятивные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A429E0" w:rsidRPr="00092275" w:rsidRDefault="00A474DB">
      <w:pPr>
        <w:numPr>
          <w:ilvl w:val="0"/>
          <w:numId w:val="1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429E0" w:rsidRPr="00092275" w:rsidRDefault="00A474DB">
      <w:pPr>
        <w:numPr>
          <w:ilvl w:val="0"/>
          <w:numId w:val="1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A429E0" w:rsidRPr="00092275" w:rsidRDefault="00A474DB">
      <w:pPr>
        <w:numPr>
          <w:ilvl w:val="0"/>
          <w:numId w:val="1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429E0" w:rsidRPr="00092275" w:rsidRDefault="00A474DB">
      <w:pPr>
        <w:numPr>
          <w:ilvl w:val="0"/>
          <w:numId w:val="1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A429E0" w:rsidRPr="00092275" w:rsidRDefault="00A474DB">
      <w:pPr>
        <w:numPr>
          <w:ilvl w:val="0"/>
          <w:numId w:val="2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A429E0" w:rsidRDefault="00A474D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A429E0" w:rsidRPr="00092275" w:rsidRDefault="00A474DB">
      <w:pPr>
        <w:numPr>
          <w:ilvl w:val="0"/>
          <w:numId w:val="2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A429E0" w:rsidRPr="00092275" w:rsidRDefault="00A474DB">
      <w:pPr>
        <w:spacing w:after="0" w:line="264" w:lineRule="auto"/>
        <w:ind w:left="120"/>
        <w:jc w:val="both"/>
      </w:pPr>
      <w:r>
        <w:fldChar w:fldCharType="begin"/>
      </w:r>
      <w:r w:rsidRPr="00092275">
        <w:instrText xml:space="preserve"> </w:instrText>
      </w:r>
      <w:r>
        <w:instrText>HYPERLINK</w:instrText>
      </w:r>
      <w:r w:rsidRPr="00092275">
        <w:instrText xml:space="preserve"> \</w:instrText>
      </w:r>
      <w:r>
        <w:instrText>l</w:instrText>
      </w:r>
      <w:r w:rsidRPr="00092275">
        <w:instrText xml:space="preserve"> "_</w:instrText>
      </w:r>
      <w:r>
        <w:instrText>ftnref</w:instrText>
      </w:r>
      <w:r w:rsidRPr="00092275">
        <w:instrText>1" \</w:instrText>
      </w:r>
      <w:r>
        <w:instrText>h</w:instrText>
      </w:r>
      <w:r w:rsidRPr="00092275">
        <w:instrText xml:space="preserve"> </w:instrText>
      </w:r>
      <w:r>
        <w:fldChar w:fldCharType="separate"/>
      </w:r>
      <w:r w:rsidRPr="00092275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8"/>
      <w:r w:rsidRPr="00092275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429E0" w:rsidRPr="00092275" w:rsidRDefault="00A429E0">
      <w:pPr>
        <w:sectPr w:rsidR="00A429E0" w:rsidRPr="00092275">
          <w:pgSz w:w="11906" w:h="16383"/>
          <w:pgMar w:top="1134" w:right="850" w:bottom="1134" w:left="1701" w:header="720" w:footer="720" w:gutter="0"/>
          <w:cols w:space="720"/>
        </w:sectPr>
      </w:pPr>
    </w:p>
    <w:p w:rsidR="00A429E0" w:rsidRPr="00092275" w:rsidRDefault="00A474DB">
      <w:pPr>
        <w:spacing w:after="0" w:line="264" w:lineRule="auto"/>
        <w:ind w:left="120"/>
        <w:jc w:val="both"/>
      </w:pPr>
      <w:bookmarkStart w:id="89" w:name="block-17659405"/>
      <w:bookmarkEnd w:id="7"/>
      <w:r w:rsidRPr="00092275">
        <w:rPr>
          <w:rFonts w:ascii="Times New Roman" w:hAnsi="Times New Roman"/>
          <w:b/>
          <w:color w:val="333333"/>
          <w:sz w:val="28"/>
        </w:rPr>
        <w:t xml:space="preserve">ПЛАНИРУЕМЫЕ </w:t>
      </w:r>
      <w:r w:rsidRPr="00092275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092275">
        <w:rPr>
          <w:rFonts w:ascii="Times New Roman" w:hAnsi="Times New Roman"/>
          <w:b/>
          <w:color w:val="333333"/>
          <w:sz w:val="28"/>
        </w:rPr>
        <w:t>РЕЗУЛЬТАТЫ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09227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left="120"/>
        <w:jc w:val="both"/>
      </w:pPr>
      <w:r w:rsidRPr="0009227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A429E0" w:rsidRPr="00092275" w:rsidRDefault="00A474DB">
      <w:pPr>
        <w:numPr>
          <w:ilvl w:val="0"/>
          <w:numId w:val="21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429E0" w:rsidRPr="00092275" w:rsidRDefault="00A474DB">
      <w:pPr>
        <w:numPr>
          <w:ilvl w:val="0"/>
          <w:numId w:val="21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429E0" w:rsidRPr="00092275" w:rsidRDefault="00A474DB">
      <w:pPr>
        <w:numPr>
          <w:ilvl w:val="0"/>
          <w:numId w:val="21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A429E0" w:rsidRPr="00092275" w:rsidRDefault="00A474DB">
      <w:pPr>
        <w:numPr>
          <w:ilvl w:val="0"/>
          <w:numId w:val="2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429E0" w:rsidRPr="00092275" w:rsidRDefault="00A474DB">
      <w:pPr>
        <w:numPr>
          <w:ilvl w:val="0"/>
          <w:numId w:val="2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429E0" w:rsidRPr="00092275" w:rsidRDefault="00A474DB">
      <w:pPr>
        <w:numPr>
          <w:ilvl w:val="0"/>
          <w:numId w:val="2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429E0" w:rsidRPr="00092275" w:rsidRDefault="00A474DB">
      <w:pPr>
        <w:numPr>
          <w:ilvl w:val="0"/>
          <w:numId w:val="2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A429E0" w:rsidRPr="00092275" w:rsidRDefault="00A474DB">
      <w:pPr>
        <w:numPr>
          <w:ilvl w:val="0"/>
          <w:numId w:val="2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429E0" w:rsidRPr="00092275" w:rsidRDefault="00A474DB">
      <w:pPr>
        <w:numPr>
          <w:ilvl w:val="0"/>
          <w:numId w:val="2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429E0" w:rsidRPr="00092275" w:rsidRDefault="00A474DB">
      <w:pPr>
        <w:numPr>
          <w:ilvl w:val="0"/>
          <w:numId w:val="2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A429E0" w:rsidRPr="00092275" w:rsidRDefault="00A474DB">
      <w:pPr>
        <w:numPr>
          <w:ilvl w:val="0"/>
          <w:numId w:val="2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A429E0" w:rsidRPr="00092275" w:rsidRDefault="00A474DB">
      <w:pPr>
        <w:numPr>
          <w:ilvl w:val="0"/>
          <w:numId w:val="2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429E0" w:rsidRPr="00092275" w:rsidRDefault="00A474DB">
      <w:pPr>
        <w:numPr>
          <w:ilvl w:val="0"/>
          <w:numId w:val="2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429E0" w:rsidRPr="00092275" w:rsidRDefault="00A474DB">
      <w:pPr>
        <w:numPr>
          <w:ilvl w:val="0"/>
          <w:numId w:val="2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429E0" w:rsidRPr="00092275" w:rsidRDefault="00A474DB">
      <w:pPr>
        <w:numPr>
          <w:ilvl w:val="0"/>
          <w:numId w:val="2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A429E0" w:rsidRPr="00092275" w:rsidRDefault="00A474DB">
      <w:pPr>
        <w:numPr>
          <w:ilvl w:val="0"/>
          <w:numId w:val="2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left="120"/>
        <w:jc w:val="both"/>
      </w:pPr>
      <w:r w:rsidRPr="0009227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09227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A429E0" w:rsidRPr="00092275" w:rsidRDefault="00A474DB">
      <w:pPr>
        <w:numPr>
          <w:ilvl w:val="0"/>
          <w:numId w:val="2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429E0" w:rsidRPr="00092275" w:rsidRDefault="00A474DB">
      <w:pPr>
        <w:numPr>
          <w:ilvl w:val="0"/>
          <w:numId w:val="2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A429E0" w:rsidRPr="00092275" w:rsidRDefault="00A474DB">
      <w:pPr>
        <w:numPr>
          <w:ilvl w:val="0"/>
          <w:numId w:val="2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429E0" w:rsidRPr="00092275" w:rsidRDefault="00A474DB">
      <w:pPr>
        <w:numPr>
          <w:ilvl w:val="0"/>
          <w:numId w:val="2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429E0" w:rsidRPr="00092275" w:rsidRDefault="00A474DB">
      <w:pPr>
        <w:numPr>
          <w:ilvl w:val="0"/>
          <w:numId w:val="2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429E0" w:rsidRPr="00092275" w:rsidRDefault="00A474DB">
      <w:pPr>
        <w:numPr>
          <w:ilvl w:val="0"/>
          <w:numId w:val="2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A429E0" w:rsidRPr="00092275" w:rsidRDefault="00A474DB">
      <w:pPr>
        <w:numPr>
          <w:ilvl w:val="0"/>
          <w:numId w:val="2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429E0" w:rsidRPr="00092275" w:rsidRDefault="00A474DB">
      <w:pPr>
        <w:numPr>
          <w:ilvl w:val="0"/>
          <w:numId w:val="2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A429E0" w:rsidRPr="00092275" w:rsidRDefault="00A474DB">
      <w:pPr>
        <w:numPr>
          <w:ilvl w:val="0"/>
          <w:numId w:val="2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092275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A429E0" w:rsidRPr="00092275" w:rsidRDefault="00A474DB">
      <w:pPr>
        <w:numPr>
          <w:ilvl w:val="0"/>
          <w:numId w:val="2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429E0" w:rsidRPr="00092275" w:rsidRDefault="00A474DB">
      <w:pPr>
        <w:numPr>
          <w:ilvl w:val="0"/>
          <w:numId w:val="2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429E0" w:rsidRPr="00092275" w:rsidRDefault="00A474DB">
      <w:pPr>
        <w:numPr>
          <w:ilvl w:val="0"/>
          <w:numId w:val="28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A429E0" w:rsidRDefault="00A474D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A429E0" w:rsidRPr="00092275" w:rsidRDefault="00A474DB">
      <w:pPr>
        <w:numPr>
          <w:ilvl w:val="0"/>
          <w:numId w:val="2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A429E0" w:rsidRPr="00092275" w:rsidRDefault="00A474DB">
      <w:pPr>
        <w:numPr>
          <w:ilvl w:val="0"/>
          <w:numId w:val="2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429E0" w:rsidRPr="00092275" w:rsidRDefault="00A474DB">
      <w:pPr>
        <w:numPr>
          <w:ilvl w:val="0"/>
          <w:numId w:val="2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429E0" w:rsidRPr="00092275" w:rsidRDefault="00A474DB">
      <w:pPr>
        <w:numPr>
          <w:ilvl w:val="0"/>
          <w:numId w:val="2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429E0" w:rsidRPr="00092275" w:rsidRDefault="00A474DB">
      <w:pPr>
        <w:numPr>
          <w:ilvl w:val="0"/>
          <w:numId w:val="29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A429E0" w:rsidRPr="00092275" w:rsidRDefault="00A474DB">
      <w:pPr>
        <w:spacing w:after="0" w:line="264" w:lineRule="auto"/>
        <w:ind w:firstLine="600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092275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092275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A429E0" w:rsidRPr="00092275" w:rsidRDefault="00A474DB">
      <w:pPr>
        <w:numPr>
          <w:ilvl w:val="0"/>
          <w:numId w:val="3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429E0" w:rsidRPr="00092275" w:rsidRDefault="00A474DB">
      <w:pPr>
        <w:numPr>
          <w:ilvl w:val="0"/>
          <w:numId w:val="3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A429E0" w:rsidRPr="00092275" w:rsidRDefault="00A474DB">
      <w:pPr>
        <w:numPr>
          <w:ilvl w:val="0"/>
          <w:numId w:val="3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A429E0" w:rsidRPr="00092275" w:rsidRDefault="00A474DB">
      <w:pPr>
        <w:numPr>
          <w:ilvl w:val="0"/>
          <w:numId w:val="3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A429E0" w:rsidRPr="00092275" w:rsidRDefault="00A474DB">
      <w:pPr>
        <w:numPr>
          <w:ilvl w:val="0"/>
          <w:numId w:val="3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A429E0" w:rsidRPr="00092275" w:rsidRDefault="00A474DB">
      <w:pPr>
        <w:numPr>
          <w:ilvl w:val="0"/>
          <w:numId w:val="3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A429E0" w:rsidRDefault="00A474D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429E0" w:rsidRPr="00092275" w:rsidRDefault="00A474DB">
      <w:pPr>
        <w:numPr>
          <w:ilvl w:val="0"/>
          <w:numId w:val="30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A429E0" w:rsidRPr="00092275" w:rsidRDefault="00A474DB">
      <w:pPr>
        <w:spacing w:after="0" w:line="264" w:lineRule="auto"/>
        <w:ind w:firstLine="600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092275">
        <w:rPr>
          <w:rFonts w:ascii="Times New Roman" w:hAnsi="Times New Roman"/>
          <w:b/>
          <w:color w:val="000000"/>
          <w:sz w:val="28"/>
        </w:rPr>
        <w:t>регулятивные</w:t>
      </w:r>
      <w:r w:rsidRPr="00092275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A429E0" w:rsidRPr="00092275" w:rsidRDefault="00A474DB">
      <w:pPr>
        <w:numPr>
          <w:ilvl w:val="0"/>
          <w:numId w:val="31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A429E0" w:rsidRDefault="00A474D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A429E0" w:rsidRDefault="00A474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A429E0" w:rsidRPr="00092275" w:rsidRDefault="00A474DB">
      <w:pPr>
        <w:numPr>
          <w:ilvl w:val="0"/>
          <w:numId w:val="3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A429E0" w:rsidRPr="00092275" w:rsidRDefault="00A474DB">
      <w:pPr>
        <w:numPr>
          <w:ilvl w:val="0"/>
          <w:numId w:val="32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A429E0" w:rsidRDefault="00A474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A429E0" w:rsidRPr="00092275" w:rsidRDefault="00A474DB">
      <w:pPr>
        <w:numPr>
          <w:ilvl w:val="0"/>
          <w:numId w:val="3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429E0" w:rsidRPr="00092275" w:rsidRDefault="00A474DB">
      <w:pPr>
        <w:numPr>
          <w:ilvl w:val="0"/>
          <w:numId w:val="3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29E0" w:rsidRPr="00092275" w:rsidRDefault="00A474DB">
      <w:pPr>
        <w:numPr>
          <w:ilvl w:val="0"/>
          <w:numId w:val="3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A429E0" w:rsidRPr="00092275" w:rsidRDefault="00A474DB">
      <w:pPr>
        <w:numPr>
          <w:ilvl w:val="0"/>
          <w:numId w:val="3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A429E0" w:rsidRPr="00092275" w:rsidRDefault="00A474DB">
      <w:pPr>
        <w:numPr>
          <w:ilvl w:val="0"/>
          <w:numId w:val="3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A429E0" w:rsidRPr="00092275" w:rsidRDefault="00A474DB">
      <w:pPr>
        <w:numPr>
          <w:ilvl w:val="0"/>
          <w:numId w:val="33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left="120"/>
        <w:jc w:val="both"/>
      </w:pPr>
      <w:r w:rsidRPr="0009227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Pr="00092275" w:rsidRDefault="00A474DB">
      <w:pPr>
        <w:spacing w:after="0" w:line="264" w:lineRule="auto"/>
        <w:ind w:firstLine="600"/>
        <w:jc w:val="both"/>
      </w:pPr>
      <w:r w:rsidRPr="00092275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429E0" w:rsidRPr="00092275" w:rsidRDefault="00A429E0">
      <w:pPr>
        <w:spacing w:after="0" w:line="264" w:lineRule="auto"/>
        <w:ind w:left="120"/>
        <w:jc w:val="both"/>
      </w:pPr>
    </w:p>
    <w:p w:rsidR="00A429E0" w:rsidRDefault="00A474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092275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092275">
        <w:rPr>
          <w:rFonts w:ascii="Times New Roman" w:hAnsi="Times New Roman"/>
          <w:color w:val="000000"/>
          <w:sz w:val="28"/>
        </w:rPr>
        <w:t>) и стихотворную речь;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92275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A429E0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429E0" w:rsidRPr="00092275" w:rsidRDefault="00A474DB">
      <w:pPr>
        <w:numPr>
          <w:ilvl w:val="0"/>
          <w:numId w:val="34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429E0" w:rsidRDefault="00A474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92275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092275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429E0" w:rsidRPr="00092275" w:rsidRDefault="00A474DB">
      <w:pPr>
        <w:numPr>
          <w:ilvl w:val="0"/>
          <w:numId w:val="35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429E0" w:rsidRDefault="00A474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92275">
        <w:rPr>
          <w:rFonts w:ascii="Times New Roman" w:hAnsi="Times New Roman"/>
          <w:color w:val="000000"/>
          <w:sz w:val="28"/>
        </w:rPr>
        <w:t>от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92275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429E0" w:rsidRPr="00092275" w:rsidRDefault="00A474DB">
      <w:pPr>
        <w:numPr>
          <w:ilvl w:val="0"/>
          <w:numId w:val="36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429E0" w:rsidRDefault="00A474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92275">
        <w:rPr>
          <w:rFonts w:ascii="Times New Roman" w:hAnsi="Times New Roman"/>
          <w:color w:val="000000"/>
          <w:sz w:val="28"/>
        </w:rPr>
        <w:t>от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92275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092275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429E0" w:rsidRPr="00092275" w:rsidRDefault="00A474DB">
      <w:pPr>
        <w:numPr>
          <w:ilvl w:val="0"/>
          <w:numId w:val="37"/>
        </w:numPr>
        <w:spacing w:after="0" w:line="264" w:lineRule="auto"/>
        <w:jc w:val="both"/>
      </w:pPr>
      <w:r w:rsidRPr="00092275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429E0" w:rsidRDefault="00A474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429E0" w:rsidRDefault="00A429E0">
      <w:pPr>
        <w:sectPr w:rsidR="00A429E0">
          <w:pgSz w:w="11906" w:h="16383"/>
          <w:pgMar w:top="1134" w:right="850" w:bottom="1134" w:left="1701" w:header="720" w:footer="720" w:gutter="0"/>
          <w:cols w:space="720"/>
        </w:sectPr>
      </w:pPr>
    </w:p>
    <w:p w:rsidR="00A429E0" w:rsidRDefault="00A474DB">
      <w:pPr>
        <w:spacing w:after="0"/>
        <w:ind w:left="120"/>
      </w:pPr>
      <w:bookmarkStart w:id="90" w:name="block-17659404"/>
      <w:bookmarkEnd w:id="8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429E0" w:rsidRDefault="00A474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325"/>
        <w:gridCol w:w="929"/>
        <w:gridCol w:w="1802"/>
        <w:gridCol w:w="1870"/>
        <w:gridCol w:w="2891"/>
        <w:gridCol w:w="3547"/>
      </w:tblGrid>
      <w:tr w:rsidR="00092275" w:rsidTr="00092275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A429E0" w:rsidRDefault="00A429E0">
            <w:pPr>
              <w:spacing w:after="0"/>
              <w:ind w:left="135"/>
            </w:pP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A1CF9" w:rsidRDefault="008A1CF9" w:rsidP="008A1C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" w:history="1">
              <w:r w:rsidRPr="003C0ECD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Pr="008A1CF9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Pr="003C0ECD">
                <w:rPr>
                  <w:rStyle w:val="ab"/>
                  <w:rFonts w:ascii="Times New Roman" w:hAnsi="Times New Roman"/>
                  <w:sz w:val="24"/>
                  <w:lang w:val="en-US"/>
                </w:rPr>
                <w:t>resh</w:t>
              </w:r>
              <w:proofErr w:type="spellEnd"/>
              <w:r w:rsidRPr="008A1CF9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Pr="003C0ECD">
                <w:rPr>
                  <w:rStyle w:val="ab"/>
                  <w:rFonts w:ascii="Times New Roman" w:hAnsi="Times New Roman"/>
                  <w:sz w:val="24"/>
                  <w:lang w:val="en-US"/>
                </w:rPr>
                <w:t>edu</w:t>
              </w:r>
              <w:proofErr w:type="spellEnd"/>
              <w:r w:rsidRPr="008A1CF9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Pr="003C0ECD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8A1CF9" w:rsidRDefault="008A1CF9" w:rsidP="008A1C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" w:history="1">
              <w:r w:rsidRPr="003C0ECD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Pr="008A1CF9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bookmarkStart w:id="91" w:name="_GoBack"/>
              <w:bookmarkEnd w:id="91"/>
              <w:proofErr w:type="spellStart"/>
              <w:r w:rsidRPr="003C0ECD">
                <w:rPr>
                  <w:rStyle w:val="ab"/>
                  <w:rFonts w:ascii="Times New Roman" w:hAnsi="Times New Roman"/>
                  <w:sz w:val="24"/>
                  <w:lang w:val="en-US"/>
                </w:rPr>
                <w:t>u</w:t>
              </w:r>
              <w:r w:rsidRPr="003C0ECD">
                <w:rPr>
                  <w:rStyle w:val="ab"/>
                  <w:rFonts w:ascii="Times New Roman" w:hAnsi="Times New Roman"/>
                  <w:sz w:val="24"/>
                  <w:lang w:val="en-US"/>
                </w:rPr>
                <w:t>chi</w:t>
              </w:r>
              <w:proofErr w:type="spellEnd"/>
              <w:r w:rsidRPr="008A1CF9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Pr="003C0ECD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A429E0" w:rsidRDefault="008A1CF9" w:rsidP="008A1CF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Pr="003C0ECD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https://education.yandex.ru</w:t>
              </w:r>
            </w:hyperlink>
          </w:p>
          <w:p w:rsidR="008A1CF9" w:rsidRPr="008A1CF9" w:rsidRDefault="008A1CF9" w:rsidP="008A1CF9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взаимопомощи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читательской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граммотности</w:t>
            </w:r>
            <w:proofErr w:type="spellEnd"/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читательской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грамматности</w:t>
            </w:r>
            <w:proofErr w:type="spellEnd"/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29E0" w:rsidRDefault="00A429E0"/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 героям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proofErr w:type="spellStart"/>
            <w:r w:rsidRPr="00092275">
              <w:rPr>
                <w:rFonts w:ascii="Times New Roman" w:hAnsi="Times New Roman"/>
                <w:color w:val="000000"/>
                <w:sz w:val="24"/>
              </w:rPr>
              <w:t>формированиек</w:t>
            </w:r>
            <w:proofErr w:type="spellEnd"/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92275">
              <w:rPr>
                <w:rFonts w:ascii="Times New Roman" w:hAnsi="Times New Roman"/>
                <w:color w:val="000000"/>
                <w:sz w:val="24"/>
              </w:rPr>
              <w:t>доброты</w:t>
            </w:r>
            <w:proofErr w:type="gramStart"/>
            <w:r w:rsidRPr="00092275">
              <w:rPr>
                <w:rFonts w:ascii="Times New Roman" w:hAnsi="Times New Roman"/>
                <w:color w:val="000000"/>
                <w:sz w:val="24"/>
              </w:rPr>
              <w:t>,в</w:t>
            </w:r>
            <w:proofErr w:type="gramEnd"/>
            <w:r w:rsidRPr="00092275">
              <w:rPr>
                <w:rFonts w:ascii="Times New Roman" w:hAnsi="Times New Roman"/>
                <w:color w:val="000000"/>
                <w:sz w:val="24"/>
              </w:rPr>
              <w:t>заимопомощи,умения</w:t>
            </w:r>
            <w:proofErr w:type="spellEnd"/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дружить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читательской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граммотности</w:t>
            </w:r>
            <w:proofErr w:type="spellEnd"/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формирование бережного отношения к природе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формирование уважительного отношения к языку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любви к животным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тёплых семейных отношений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читательской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граммотности</w:t>
            </w:r>
            <w:proofErr w:type="spellEnd"/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29E0" w:rsidRDefault="00A429E0"/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A429E0" w:rsidRDefault="00A429E0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429E0" w:rsidRDefault="00A429E0">
            <w:pPr>
              <w:spacing w:after="0"/>
              <w:ind w:left="135"/>
            </w:pP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29E0"/>
        </w:tc>
      </w:tr>
    </w:tbl>
    <w:p w:rsidR="00A429E0" w:rsidRDefault="00A429E0">
      <w:pPr>
        <w:sectPr w:rsidR="00A42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9E0" w:rsidRDefault="00A474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929"/>
        <w:gridCol w:w="1043"/>
        <w:gridCol w:w="1841"/>
        <w:gridCol w:w="1910"/>
        <w:gridCol w:w="2221"/>
        <w:gridCol w:w="2187"/>
      </w:tblGrid>
      <w:tr w:rsidR="00092275" w:rsidTr="00092275">
        <w:trPr>
          <w:trHeight w:val="144"/>
          <w:tblCellSpacing w:w="20" w:type="nil"/>
        </w:trPr>
        <w:tc>
          <w:tcPr>
            <w:tcW w:w="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A429E0" w:rsidRDefault="00A429E0">
            <w:pPr>
              <w:spacing w:after="0"/>
              <w:ind w:left="135"/>
            </w:pP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формирование любви к своему народу, Отечеству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читательской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граммотности</w:t>
            </w:r>
            <w:proofErr w:type="spellEnd"/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формирование совестливого отношения</w:t>
            </w:r>
            <w:proofErr w:type="gramStart"/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092275">
              <w:rPr>
                <w:rFonts w:ascii="Times New Roman" w:hAnsi="Times New Roman"/>
                <w:color w:val="000000"/>
                <w:sz w:val="24"/>
              </w:rPr>
              <w:t>взаимопомощи к друзьям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уважительное отношение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приоде</w:t>
            </w:r>
            <w:proofErr w:type="spellEnd"/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творческих способностей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ответственное отношение к природе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092275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тёплых родственных отношений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уважительное отношение к людям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8A1CF9" w:rsidRDefault="00A474DB">
            <w:pPr>
              <w:spacing w:after="0"/>
              <w:ind w:left="135"/>
              <w:rPr>
                <w:lang w:val="en-US"/>
              </w:rPr>
            </w:pPr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r e s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h.e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du.ru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s://u c h i.ru / h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tp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s:// e du c a t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o </w:t>
            </w:r>
            <w:proofErr w:type="spellStart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>n.y</w:t>
            </w:r>
            <w:proofErr w:type="spellEnd"/>
            <w:r w:rsidRPr="008A1CF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a n d e x.ru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читательской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граммотности</w:t>
            </w:r>
            <w:proofErr w:type="spellEnd"/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Default="00A429E0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29E0">
            <w:pPr>
              <w:spacing w:after="0"/>
              <w:ind w:left="135"/>
            </w:pP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29E0"/>
        </w:tc>
      </w:tr>
    </w:tbl>
    <w:p w:rsidR="00A429E0" w:rsidRDefault="00A429E0">
      <w:pPr>
        <w:sectPr w:rsidR="00A42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9E0" w:rsidRDefault="00A474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429"/>
        <w:gridCol w:w="1012"/>
        <w:gridCol w:w="1841"/>
        <w:gridCol w:w="1910"/>
        <w:gridCol w:w="2824"/>
        <w:gridCol w:w="2187"/>
      </w:tblGrid>
      <w:tr w:rsidR="00092275" w:rsidTr="00092275">
        <w:trPr>
          <w:trHeight w:val="144"/>
          <w:tblCellSpacing w:w="20" w:type="nil"/>
        </w:trPr>
        <w:tc>
          <w:tcPr>
            <w:tcW w:w="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потенциала </w:t>
            </w:r>
          </w:p>
          <w:p w:rsidR="00A429E0" w:rsidRDefault="00A429E0">
            <w:pPr>
              <w:spacing w:after="0"/>
              <w:ind w:left="135"/>
            </w:pP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любовь к своему народу, Отчизне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бережное отношение к культуре русского языка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формирование умения исправлять свои недостатки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уважительное отношение к языку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92275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природе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долге, взаимопомощи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доброты, смелости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уважительное отношение к природе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ответственности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сопереживать герою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культуры диалога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уважительное отношение к другим обычаям, речи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читательской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граммотности</w:t>
            </w:r>
            <w:proofErr w:type="spellEnd"/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Default="00A429E0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29E0">
            <w:pPr>
              <w:spacing w:after="0"/>
              <w:ind w:left="135"/>
            </w:pP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29E0"/>
        </w:tc>
      </w:tr>
    </w:tbl>
    <w:p w:rsidR="00A429E0" w:rsidRDefault="00A429E0">
      <w:pPr>
        <w:sectPr w:rsidR="00A42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9E0" w:rsidRDefault="00A474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23"/>
        <w:gridCol w:w="928"/>
        <w:gridCol w:w="1801"/>
        <w:gridCol w:w="1868"/>
        <w:gridCol w:w="2736"/>
        <w:gridCol w:w="3710"/>
      </w:tblGrid>
      <w:tr w:rsidR="00092275" w:rsidTr="00092275">
        <w:trPr>
          <w:trHeight w:val="144"/>
          <w:tblCellSpacing w:w="20" w:type="nil"/>
        </w:trPr>
        <w:tc>
          <w:tcPr>
            <w:tcW w:w="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реализация воспитательного компонента </w:t>
            </w:r>
          </w:p>
          <w:p w:rsidR="00A429E0" w:rsidRDefault="00A429E0">
            <w:pPr>
              <w:spacing w:after="0"/>
              <w:ind w:left="135"/>
            </w:pP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9E0" w:rsidRDefault="00A429E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429E0" w:rsidRDefault="00A429E0"/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чувства патриотизма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уважительное отношение к слову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признавать свои ошибки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уважительное отношение к родному языку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формирование положительных </w:t>
            </w:r>
            <w:proofErr w:type="spellStart"/>
            <w:r w:rsidRPr="00092275">
              <w:rPr>
                <w:rFonts w:ascii="Times New Roman" w:hAnsi="Times New Roman"/>
                <w:color w:val="000000"/>
                <w:sz w:val="24"/>
              </w:rPr>
              <w:t>качеств</w:t>
            </w:r>
            <w:proofErr w:type="gramStart"/>
            <w:r w:rsidRPr="00092275">
              <w:rPr>
                <w:rFonts w:ascii="Times New Roman" w:hAnsi="Times New Roman"/>
                <w:color w:val="000000"/>
                <w:sz w:val="24"/>
              </w:rPr>
              <w:t>:л</w:t>
            </w:r>
            <w:proofErr w:type="gramEnd"/>
            <w:r w:rsidRPr="00092275">
              <w:rPr>
                <w:rFonts w:ascii="Times New Roman" w:hAnsi="Times New Roman"/>
                <w:color w:val="000000"/>
                <w:sz w:val="24"/>
              </w:rPr>
              <w:t>юбовь</w:t>
            </w:r>
            <w:proofErr w:type="spellEnd"/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 w:rsidRPr="00092275">
              <w:rPr>
                <w:rFonts w:ascii="Times New Roman" w:hAnsi="Times New Roman"/>
                <w:color w:val="000000"/>
                <w:sz w:val="24"/>
              </w:rPr>
              <w:t>природе.сопереживание</w:t>
            </w:r>
            <w:proofErr w:type="spellEnd"/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герою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творческих способностей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92275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формирование совестливости, любви к природе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сопереживания герою)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формирование чувства любви к природе</w:t>
            </w:r>
          </w:p>
        </w:tc>
      </w:tr>
      <w:tr w:rsidR="00092275" w:rsidRP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бережное отношение к природе родного края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совестливости.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взаимопонимания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заимопомощи</w:t>
            </w:r>
            <w:proofErr w:type="spellEnd"/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творческих способностей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читательских компетенций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уважительное отношение к людям</w:t>
            </w: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proofErr w:type="gramStart"/>
            <w:r w:rsidRPr="00092275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27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читательской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граммотности</w:t>
            </w:r>
            <w:proofErr w:type="spellEnd"/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429E0" w:rsidRDefault="00A429E0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A429E0" w:rsidRDefault="00A429E0">
            <w:pPr>
              <w:spacing w:after="0"/>
              <w:ind w:left="135"/>
            </w:pPr>
          </w:p>
        </w:tc>
      </w:tr>
      <w:tr w:rsidR="00092275" w:rsidTr="000922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Pr="00092275" w:rsidRDefault="00A474DB">
            <w:pPr>
              <w:spacing w:after="0"/>
              <w:ind w:left="135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 w:rsidRPr="000922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29E0" w:rsidRDefault="00A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9E0" w:rsidRDefault="00A429E0"/>
        </w:tc>
      </w:tr>
    </w:tbl>
    <w:p w:rsidR="00A429E0" w:rsidRDefault="00A474DB" w:rsidP="00092275">
      <w:pPr>
        <w:spacing w:after="0"/>
        <w:ind w:left="120"/>
        <w:sectPr w:rsidR="00A429E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2" w:name="block-17659408"/>
      <w:bookmarkEnd w:id="90"/>
      <w:r w:rsidRPr="00092275">
        <w:rPr>
          <w:rFonts w:ascii="Times New Roman" w:hAnsi="Times New Roman"/>
          <w:b/>
          <w:color w:val="000000"/>
          <w:sz w:val="28"/>
        </w:rPr>
        <w:t xml:space="preserve"> </w:t>
      </w:r>
      <w:bookmarkStart w:id="93" w:name="block-17659406"/>
      <w:bookmarkEnd w:id="92"/>
    </w:p>
    <w:p w:rsidR="00A429E0" w:rsidRPr="00092275" w:rsidRDefault="00A474DB">
      <w:pPr>
        <w:spacing w:after="0"/>
        <w:ind w:left="120"/>
      </w:pPr>
      <w:bookmarkStart w:id="94" w:name="block-17659407"/>
      <w:bookmarkEnd w:id="93"/>
      <w:r w:rsidRPr="00092275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429E0" w:rsidRPr="00092275" w:rsidRDefault="00A474DB">
      <w:pPr>
        <w:spacing w:after="0" w:line="480" w:lineRule="auto"/>
        <w:ind w:left="120"/>
      </w:pPr>
      <w:r w:rsidRPr="00092275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29E0" w:rsidRPr="00092275" w:rsidRDefault="00A474DB">
      <w:pPr>
        <w:spacing w:after="0" w:line="480" w:lineRule="auto"/>
        <w:ind w:left="120"/>
      </w:pPr>
      <w:r w:rsidRPr="00092275">
        <w:rPr>
          <w:rFonts w:ascii="Times New Roman" w:hAnsi="Times New Roman"/>
          <w:color w:val="000000"/>
          <w:sz w:val="28"/>
        </w:rPr>
        <w:t>​‌‌​</w:t>
      </w:r>
    </w:p>
    <w:p w:rsidR="00A429E0" w:rsidRPr="00092275" w:rsidRDefault="00A474DB">
      <w:pPr>
        <w:spacing w:after="0" w:line="480" w:lineRule="auto"/>
        <w:ind w:left="120"/>
      </w:pPr>
      <w:r w:rsidRPr="00092275">
        <w:rPr>
          <w:rFonts w:ascii="Times New Roman" w:hAnsi="Times New Roman"/>
          <w:color w:val="000000"/>
          <w:sz w:val="28"/>
        </w:rPr>
        <w:t xml:space="preserve">​‌Т. М. Андрианова. Букварь;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Э.Э.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Кац</w:t>
      </w:r>
      <w:proofErr w:type="spellEnd"/>
      <w:proofErr w:type="gramStart"/>
      <w:r w:rsidRPr="00092275">
        <w:rPr>
          <w:rFonts w:ascii="Times New Roman" w:hAnsi="Times New Roman"/>
          <w:color w:val="000000"/>
          <w:sz w:val="28"/>
        </w:rPr>
        <w:t xml:space="preserve">.;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proofErr w:type="gramEnd"/>
      <w:r w:rsidRPr="00092275">
        <w:rPr>
          <w:rFonts w:ascii="Times New Roman" w:hAnsi="Times New Roman"/>
          <w:color w:val="000000"/>
          <w:sz w:val="28"/>
        </w:rPr>
        <w:t xml:space="preserve">Литературное чтение. 1-4 класс: Учебник; Рабочая тетрадь;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Дрофа "</w:t>
      </w:r>
      <w:proofErr w:type="spellStart"/>
      <w:r w:rsidRPr="00092275">
        <w:rPr>
          <w:rFonts w:ascii="Times New Roman" w:hAnsi="Times New Roman"/>
          <w:color w:val="000000"/>
          <w:sz w:val="28"/>
        </w:rPr>
        <w:t>Астрель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"; </w:t>
      </w:r>
      <w:r w:rsidRPr="00092275">
        <w:rPr>
          <w:sz w:val="28"/>
        </w:rPr>
        <w:br/>
      </w:r>
      <w:bookmarkStart w:id="95" w:name="e8cabfe5-5c2d-474f-8f51-6f2eb647c0e5"/>
      <w:bookmarkEnd w:id="95"/>
      <w:r w:rsidRPr="00092275">
        <w:rPr>
          <w:rFonts w:ascii="Times New Roman" w:hAnsi="Times New Roman"/>
          <w:color w:val="000000"/>
          <w:sz w:val="28"/>
        </w:rPr>
        <w:t>‌</w:t>
      </w:r>
    </w:p>
    <w:p w:rsidR="00A429E0" w:rsidRPr="00092275" w:rsidRDefault="00A474DB">
      <w:pPr>
        <w:spacing w:after="0"/>
        <w:ind w:left="120"/>
      </w:pPr>
      <w:r w:rsidRPr="00092275">
        <w:rPr>
          <w:rFonts w:ascii="Times New Roman" w:hAnsi="Times New Roman"/>
          <w:color w:val="000000"/>
          <w:sz w:val="28"/>
        </w:rPr>
        <w:t>​</w:t>
      </w:r>
    </w:p>
    <w:p w:rsidR="00A429E0" w:rsidRPr="00092275" w:rsidRDefault="00A474DB">
      <w:pPr>
        <w:spacing w:after="0" w:line="480" w:lineRule="auto"/>
        <w:ind w:left="120"/>
      </w:pPr>
      <w:r w:rsidRPr="0009227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429E0" w:rsidRPr="00092275" w:rsidRDefault="00A474DB">
      <w:pPr>
        <w:spacing w:after="0" w:line="480" w:lineRule="auto"/>
        <w:ind w:left="120"/>
      </w:pPr>
      <w:r w:rsidRPr="00092275">
        <w:rPr>
          <w:rFonts w:ascii="Times New Roman" w:hAnsi="Times New Roman"/>
          <w:color w:val="000000"/>
          <w:sz w:val="28"/>
        </w:rPr>
        <w:t xml:space="preserve">​‌Поурочное планирование, Литературное чтение, 1- 4 класс, система уроков по учебнику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Э.Э.Кац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, УМК "Планета знаний" </w:t>
      </w:r>
      <w:proofErr w:type="spellStart"/>
      <w:r w:rsidRPr="00092275">
        <w:rPr>
          <w:rFonts w:ascii="Times New Roman" w:hAnsi="Times New Roman"/>
          <w:color w:val="000000"/>
          <w:sz w:val="28"/>
        </w:rPr>
        <w:t>Учебно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 – методический комплект «Планета знаний» М.:АСТ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Астрель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, Т. М. Андрианова, Э.Э. </w:t>
      </w:r>
      <w:proofErr w:type="spellStart"/>
      <w:r w:rsidRPr="00092275">
        <w:rPr>
          <w:rFonts w:ascii="Times New Roman" w:hAnsi="Times New Roman"/>
          <w:color w:val="000000"/>
          <w:sz w:val="28"/>
        </w:rPr>
        <w:t>Кац</w:t>
      </w:r>
      <w:proofErr w:type="spellEnd"/>
      <w:r w:rsidRPr="00092275">
        <w:rPr>
          <w:rFonts w:ascii="Times New Roman" w:hAnsi="Times New Roman"/>
          <w:color w:val="000000"/>
          <w:sz w:val="28"/>
        </w:rPr>
        <w:t xml:space="preserve">. Литературное чтение. 1-4 класс: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Учебник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Рабочая тетрадь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Литературное чтение. Рабочие программы. 1-4 классы.</w:t>
      </w:r>
      <w:r w:rsidRPr="00092275">
        <w:rPr>
          <w:sz w:val="28"/>
        </w:rPr>
        <w:br/>
      </w:r>
      <w:bookmarkStart w:id="96" w:name="d455677a-27ca-4068-ae57-28f9d9f99a29"/>
      <w:bookmarkEnd w:id="96"/>
      <w:r w:rsidRPr="00092275">
        <w:rPr>
          <w:rFonts w:ascii="Times New Roman" w:hAnsi="Times New Roman"/>
          <w:color w:val="000000"/>
          <w:sz w:val="28"/>
        </w:rPr>
        <w:t>‌​</w:t>
      </w:r>
    </w:p>
    <w:p w:rsidR="00A429E0" w:rsidRPr="00092275" w:rsidRDefault="00A429E0">
      <w:pPr>
        <w:spacing w:after="0"/>
        <w:ind w:left="120"/>
      </w:pPr>
    </w:p>
    <w:p w:rsidR="00A429E0" w:rsidRPr="00092275" w:rsidRDefault="00A474DB">
      <w:pPr>
        <w:spacing w:after="0" w:line="480" w:lineRule="auto"/>
        <w:ind w:left="120"/>
      </w:pPr>
      <w:r w:rsidRPr="0009227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429E0" w:rsidRPr="00092275" w:rsidRDefault="00A474DB">
      <w:pPr>
        <w:spacing w:after="0" w:line="480" w:lineRule="auto"/>
        <w:ind w:left="120"/>
      </w:pPr>
      <w:proofErr w:type="gramStart"/>
      <w:r w:rsidRPr="00092275">
        <w:rPr>
          <w:rFonts w:ascii="Times New Roman" w:hAnsi="Times New Roman"/>
          <w:color w:val="000000"/>
          <w:sz w:val="28"/>
        </w:rPr>
        <w:t>​</w:t>
      </w:r>
      <w:r w:rsidRPr="00092275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infourok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skysmart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uchi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92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227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92275">
        <w:rPr>
          <w:rFonts w:ascii="Times New Roman" w:hAnsi="Times New Roman"/>
          <w:color w:val="000000"/>
          <w:sz w:val="28"/>
        </w:rPr>
        <w:t xml:space="preserve">/32/2/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2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09227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docnach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2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rulex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227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rpg</w:t>
      </w:r>
      <w:r w:rsidRPr="0009227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navs</w:t>
      </w:r>
      <w:r w:rsidRPr="00092275">
        <w:rPr>
          <w:rFonts w:ascii="Times New Roman" w:hAnsi="Times New Roman"/>
          <w:color w:val="000000"/>
          <w:sz w:val="28"/>
        </w:rPr>
        <w:t>/193-9.</w:t>
      </w:r>
      <w:r>
        <w:rPr>
          <w:rFonts w:ascii="Times New Roman" w:hAnsi="Times New Roman"/>
          <w:color w:val="000000"/>
          <w:sz w:val="28"/>
        </w:rPr>
        <w:t>htm</w:t>
      </w:r>
      <w:r w:rsidRPr="00092275">
        <w:rPr>
          <w:rFonts w:ascii="Times New Roman" w:hAnsi="Times New Roman"/>
          <w:color w:val="000000"/>
          <w:sz w:val="28"/>
        </w:rPr>
        <w:t xml:space="preserve"> - русская портретная галерея </w:t>
      </w:r>
      <w:r>
        <w:rPr>
          <w:rFonts w:ascii="Times New Roman" w:hAnsi="Times New Roman"/>
          <w:color w:val="000000"/>
          <w:sz w:val="28"/>
        </w:rPr>
        <w:t>https</w:t>
      </w:r>
      <w:r w:rsidRPr="00092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skazki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rustih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227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vneklassnoe</w:t>
      </w:r>
      <w:r w:rsidRPr="0009227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chtenie</w:t>
      </w:r>
      <w:r w:rsidRPr="00092275">
        <w:rPr>
          <w:rFonts w:ascii="Times New Roman" w:hAnsi="Times New Roman"/>
          <w:color w:val="000000"/>
          <w:sz w:val="28"/>
        </w:rPr>
        <w:t>-1-4-</w:t>
      </w:r>
      <w:r>
        <w:rPr>
          <w:rFonts w:ascii="Times New Roman" w:hAnsi="Times New Roman"/>
          <w:color w:val="000000"/>
          <w:sz w:val="28"/>
        </w:rPr>
        <w:t>klass</w:t>
      </w:r>
      <w:r w:rsidRPr="00092275">
        <w:rPr>
          <w:rFonts w:ascii="Times New Roman" w:hAnsi="Times New Roman"/>
          <w:color w:val="000000"/>
          <w:sz w:val="28"/>
        </w:rPr>
        <w:t xml:space="preserve">/ - читаем сказки онлайн </w:t>
      </w:r>
      <w:r>
        <w:rPr>
          <w:rFonts w:ascii="Times New Roman" w:hAnsi="Times New Roman"/>
          <w:color w:val="000000"/>
          <w:sz w:val="28"/>
        </w:rPr>
        <w:t>http</w:t>
      </w:r>
      <w:r w:rsidRPr="00092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ru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wikipedia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92275">
        <w:rPr>
          <w:rFonts w:ascii="Times New Roman" w:hAnsi="Times New Roman"/>
          <w:color w:val="000000"/>
          <w:sz w:val="28"/>
        </w:rPr>
        <w:t xml:space="preserve">/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2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arch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rgdb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227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xmlui</w:t>
      </w:r>
      <w:r w:rsidRPr="00092275">
        <w:rPr>
          <w:rFonts w:ascii="Times New Roman" w:hAnsi="Times New Roman"/>
          <w:color w:val="000000"/>
          <w:sz w:val="28"/>
        </w:rPr>
        <w:t xml:space="preserve">/ </w:t>
      </w:r>
      <w:r w:rsidRPr="00092275">
        <w:rPr>
          <w:sz w:val="28"/>
        </w:rPr>
        <w:br/>
      </w:r>
      <w:r w:rsidRPr="0009227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22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9227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922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2275">
        <w:rPr>
          <w:rFonts w:ascii="Times New Roman" w:hAnsi="Times New Roman"/>
          <w:color w:val="000000"/>
          <w:sz w:val="28"/>
        </w:rPr>
        <w:t>/</w:t>
      </w:r>
      <w:r w:rsidRPr="00092275">
        <w:rPr>
          <w:sz w:val="28"/>
        </w:rPr>
        <w:br/>
      </w:r>
      <w:r w:rsidRPr="00092275">
        <w:rPr>
          <w:sz w:val="28"/>
        </w:rPr>
        <w:br/>
      </w:r>
      <w:bookmarkStart w:id="97" w:name="ead47bee-61c2-4353-b0fd-07c1eef54e3f"/>
      <w:bookmarkEnd w:id="97"/>
      <w:r w:rsidRPr="00092275">
        <w:rPr>
          <w:rFonts w:ascii="Times New Roman" w:hAnsi="Times New Roman"/>
          <w:color w:val="333333"/>
          <w:sz w:val="28"/>
        </w:rPr>
        <w:t>‌</w:t>
      </w:r>
      <w:r w:rsidRPr="00092275">
        <w:rPr>
          <w:rFonts w:ascii="Times New Roman" w:hAnsi="Times New Roman"/>
          <w:color w:val="000000"/>
          <w:sz w:val="28"/>
        </w:rPr>
        <w:t>​</w:t>
      </w:r>
      <w:proofErr w:type="gramEnd"/>
    </w:p>
    <w:p w:rsidR="00A429E0" w:rsidRPr="00092275" w:rsidRDefault="00A429E0">
      <w:pPr>
        <w:sectPr w:rsidR="00A429E0" w:rsidRPr="00092275">
          <w:pgSz w:w="11906" w:h="16383"/>
          <w:pgMar w:top="1134" w:right="850" w:bottom="1134" w:left="1701" w:header="720" w:footer="720" w:gutter="0"/>
          <w:cols w:space="720"/>
        </w:sectPr>
      </w:pPr>
    </w:p>
    <w:bookmarkEnd w:id="94"/>
    <w:p w:rsidR="00A474DB" w:rsidRPr="00092275" w:rsidRDefault="00A474DB"/>
    <w:sectPr w:rsidR="00A474DB" w:rsidRPr="000922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421"/>
    <w:multiLevelType w:val="multilevel"/>
    <w:tmpl w:val="5E660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E3D02"/>
    <w:multiLevelType w:val="multilevel"/>
    <w:tmpl w:val="52BA0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8366E"/>
    <w:multiLevelType w:val="multilevel"/>
    <w:tmpl w:val="A99AE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90A6E"/>
    <w:multiLevelType w:val="multilevel"/>
    <w:tmpl w:val="932A3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11928"/>
    <w:multiLevelType w:val="multilevel"/>
    <w:tmpl w:val="9A846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945B5"/>
    <w:multiLevelType w:val="multilevel"/>
    <w:tmpl w:val="F4C82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A32A9"/>
    <w:multiLevelType w:val="multilevel"/>
    <w:tmpl w:val="9B686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F561E"/>
    <w:multiLevelType w:val="multilevel"/>
    <w:tmpl w:val="1234B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D52BC"/>
    <w:multiLevelType w:val="multilevel"/>
    <w:tmpl w:val="A0EAB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AA68B1"/>
    <w:multiLevelType w:val="multilevel"/>
    <w:tmpl w:val="30160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6E6139"/>
    <w:multiLevelType w:val="multilevel"/>
    <w:tmpl w:val="44165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A343A"/>
    <w:multiLevelType w:val="multilevel"/>
    <w:tmpl w:val="BB3A4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21568"/>
    <w:multiLevelType w:val="multilevel"/>
    <w:tmpl w:val="FA4AB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91499D"/>
    <w:multiLevelType w:val="multilevel"/>
    <w:tmpl w:val="C2748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E24E37"/>
    <w:multiLevelType w:val="multilevel"/>
    <w:tmpl w:val="D2883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51CBC"/>
    <w:multiLevelType w:val="multilevel"/>
    <w:tmpl w:val="0B7A9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7923D8"/>
    <w:multiLevelType w:val="multilevel"/>
    <w:tmpl w:val="89A28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F4991"/>
    <w:multiLevelType w:val="multilevel"/>
    <w:tmpl w:val="1DA82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8E3856"/>
    <w:multiLevelType w:val="multilevel"/>
    <w:tmpl w:val="F5566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3961A2"/>
    <w:multiLevelType w:val="multilevel"/>
    <w:tmpl w:val="A5E6F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FE3507"/>
    <w:multiLevelType w:val="multilevel"/>
    <w:tmpl w:val="39EC7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166513"/>
    <w:multiLevelType w:val="multilevel"/>
    <w:tmpl w:val="B4B2A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633458"/>
    <w:multiLevelType w:val="multilevel"/>
    <w:tmpl w:val="BDCC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F6E6A"/>
    <w:multiLevelType w:val="multilevel"/>
    <w:tmpl w:val="2AFA1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2D3600"/>
    <w:multiLevelType w:val="multilevel"/>
    <w:tmpl w:val="B06EE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60D84"/>
    <w:multiLevelType w:val="multilevel"/>
    <w:tmpl w:val="4AE6B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E6788C"/>
    <w:multiLevelType w:val="multilevel"/>
    <w:tmpl w:val="C6205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6448C9"/>
    <w:multiLevelType w:val="multilevel"/>
    <w:tmpl w:val="275A1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57DB9"/>
    <w:multiLevelType w:val="multilevel"/>
    <w:tmpl w:val="F14CA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C0C57"/>
    <w:multiLevelType w:val="multilevel"/>
    <w:tmpl w:val="3774C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A92AF2"/>
    <w:multiLevelType w:val="multilevel"/>
    <w:tmpl w:val="7CB0D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4064BF"/>
    <w:multiLevelType w:val="multilevel"/>
    <w:tmpl w:val="726E4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3121EC"/>
    <w:multiLevelType w:val="multilevel"/>
    <w:tmpl w:val="29DEB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860CD"/>
    <w:multiLevelType w:val="multilevel"/>
    <w:tmpl w:val="C81A1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8A07C0"/>
    <w:multiLevelType w:val="multilevel"/>
    <w:tmpl w:val="25F0C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0F08FE"/>
    <w:multiLevelType w:val="multilevel"/>
    <w:tmpl w:val="5B02C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52432"/>
    <w:multiLevelType w:val="multilevel"/>
    <w:tmpl w:val="9572A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7"/>
  </w:num>
  <w:num w:numId="6">
    <w:abstractNumId w:val="22"/>
  </w:num>
  <w:num w:numId="7">
    <w:abstractNumId w:val="7"/>
  </w:num>
  <w:num w:numId="8">
    <w:abstractNumId w:val="1"/>
  </w:num>
  <w:num w:numId="9">
    <w:abstractNumId w:val="33"/>
  </w:num>
  <w:num w:numId="10">
    <w:abstractNumId w:val="18"/>
  </w:num>
  <w:num w:numId="11">
    <w:abstractNumId w:val="20"/>
  </w:num>
  <w:num w:numId="12">
    <w:abstractNumId w:val="3"/>
  </w:num>
  <w:num w:numId="13">
    <w:abstractNumId w:val="23"/>
  </w:num>
  <w:num w:numId="14">
    <w:abstractNumId w:val="26"/>
  </w:num>
  <w:num w:numId="15">
    <w:abstractNumId w:val="16"/>
  </w:num>
  <w:num w:numId="16">
    <w:abstractNumId w:val="13"/>
  </w:num>
  <w:num w:numId="17">
    <w:abstractNumId w:val="5"/>
  </w:num>
  <w:num w:numId="18">
    <w:abstractNumId w:val="29"/>
  </w:num>
  <w:num w:numId="19">
    <w:abstractNumId w:val="34"/>
  </w:num>
  <w:num w:numId="20">
    <w:abstractNumId w:val="19"/>
  </w:num>
  <w:num w:numId="21">
    <w:abstractNumId w:val="30"/>
  </w:num>
  <w:num w:numId="22">
    <w:abstractNumId w:val="25"/>
  </w:num>
  <w:num w:numId="23">
    <w:abstractNumId w:val="21"/>
  </w:num>
  <w:num w:numId="24">
    <w:abstractNumId w:val="32"/>
  </w:num>
  <w:num w:numId="25">
    <w:abstractNumId w:val="27"/>
  </w:num>
  <w:num w:numId="26">
    <w:abstractNumId w:val="6"/>
  </w:num>
  <w:num w:numId="27">
    <w:abstractNumId w:val="9"/>
  </w:num>
  <w:num w:numId="28">
    <w:abstractNumId w:val="15"/>
  </w:num>
  <w:num w:numId="29">
    <w:abstractNumId w:val="36"/>
  </w:num>
  <w:num w:numId="30">
    <w:abstractNumId w:val="31"/>
  </w:num>
  <w:num w:numId="31">
    <w:abstractNumId w:val="35"/>
  </w:num>
  <w:num w:numId="32">
    <w:abstractNumId w:val="24"/>
  </w:num>
  <w:num w:numId="33">
    <w:abstractNumId w:val="0"/>
  </w:num>
  <w:num w:numId="34">
    <w:abstractNumId w:val="28"/>
  </w:num>
  <w:num w:numId="35">
    <w:abstractNumId w:val="12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92275"/>
    <w:rsid w:val="008A1CF9"/>
    <w:rsid w:val="00A429E0"/>
    <w:rsid w:val="00A474DB"/>
    <w:rsid w:val="00F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A1C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A1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50</Pages>
  <Words>12526</Words>
  <Characters>71401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2023-09-08T12:30:00Z</dcterms:created>
  <dcterms:modified xsi:type="dcterms:W3CDTF">2023-09-25T13:41:00Z</dcterms:modified>
</cp:coreProperties>
</file>